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8" w:rsidRDefault="00A93E48" w:rsidP="00A93E48">
      <w:pPr>
        <w:tabs>
          <w:tab w:val="left" w:pos="3780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736600" cy="914400"/>
            <wp:effectExtent l="19050" t="0" r="6350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8" w:rsidRPr="00873FF1" w:rsidRDefault="00A93E48" w:rsidP="00A93E48">
      <w:pPr>
        <w:pStyle w:val="af4"/>
        <w:ind w:left="-284"/>
      </w:pPr>
    </w:p>
    <w:p w:rsidR="00A93E48" w:rsidRPr="00A93E48" w:rsidRDefault="00A93E48" w:rsidP="00A93E48">
      <w:pPr>
        <w:pStyle w:val="af4"/>
        <w:ind w:left="-284" w:hanging="256"/>
        <w:jc w:val="center"/>
        <w:rPr>
          <w:rFonts w:ascii="Times New Roman" w:hAnsi="Times New Roman" w:cs="Times New Roman"/>
          <w:b/>
          <w:spacing w:val="-20"/>
        </w:rPr>
      </w:pPr>
      <w:r>
        <w:rPr>
          <w:rFonts w:ascii="Times New Roman" w:hAnsi="Times New Roman" w:cs="Times New Roman"/>
          <w:b/>
          <w:spacing w:val="-20"/>
        </w:rPr>
        <w:t>АДМИ Н ИСТРАЦИ</w:t>
      </w:r>
      <w:r w:rsidRPr="00A93E48">
        <w:rPr>
          <w:rFonts w:ascii="Times New Roman" w:hAnsi="Times New Roman" w:cs="Times New Roman"/>
          <w:b/>
          <w:spacing w:val="-20"/>
        </w:rPr>
        <w:t>Я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ВОЛОДАРСКОГО</w:t>
      </w:r>
      <w:r>
        <w:rPr>
          <w:rFonts w:ascii="Times New Roman" w:hAnsi="Times New Roman" w:cs="Times New Roman"/>
          <w:b/>
          <w:spacing w:val="-20"/>
        </w:rPr>
        <w:t xml:space="preserve">  </w:t>
      </w:r>
      <w:r w:rsidRPr="00A93E48">
        <w:rPr>
          <w:rFonts w:ascii="Times New Roman" w:hAnsi="Times New Roman" w:cs="Times New Roman"/>
          <w:b/>
          <w:spacing w:val="-20"/>
        </w:rPr>
        <w:t>МУНИЦИПАЛЬНОГО</w:t>
      </w:r>
      <w:r w:rsidR="006E0A02">
        <w:rPr>
          <w:rFonts w:ascii="Times New Roman" w:hAnsi="Times New Roman" w:cs="Times New Roman"/>
          <w:b/>
          <w:spacing w:val="-20"/>
        </w:rPr>
        <w:t xml:space="preserve">  </w:t>
      </w:r>
      <w:r>
        <w:rPr>
          <w:rFonts w:ascii="Times New Roman" w:hAnsi="Times New Roman" w:cs="Times New Roman"/>
          <w:b/>
          <w:spacing w:val="-20"/>
        </w:rPr>
        <w:t xml:space="preserve"> </w:t>
      </w:r>
      <w:r w:rsidR="00E016B7">
        <w:rPr>
          <w:rFonts w:ascii="Times New Roman" w:hAnsi="Times New Roman" w:cs="Times New Roman"/>
          <w:b/>
          <w:spacing w:val="-20"/>
        </w:rPr>
        <w:t>ОКРУГА</w:t>
      </w:r>
    </w:p>
    <w:p w:rsidR="00A93E48" w:rsidRPr="00A93E48" w:rsidRDefault="00A93E48" w:rsidP="00A93E48">
      <w:pPr>
        <w:pStyle w:val="af4"/>
        <w:tabs>
          <w:tab w:val="left" w:pos="1440"/>
        </w:tabs>
        <w:ind w:left="-284"/>
        <w:jc w:val="center"/>
        <w:rPr>
          <w:rFonts w:ascii="Times New Roman" w:hAnsi="Times New Roman" w:cs="Times New Roman"/>
          <w:b/>
        </w:rPr>
      </w:pPr>
      <w:r w:rsidRPr="00A93E48">
        <w:rPr>
          <w:rFonts w:ascii="Times New Roman" w:hAnsi="Times New Roman" w:cs="Times New Roman"/>
          <w:b/>
        </w:rPr>
        <w:t>НИЖЕГОРО</w:t>
      </w:r>
      <w:r>
        <w:rPr>
          <w:rFonts w:ascii="Times New Roman" w:hAnsi="Times New Roman" w:cs="Times New Roman"/>
          <w:b/>
        </w:rPr>
        <w:t>Д</w:t>
      </w:r>
      <w:r w:rsidRPr="00A93E48">
        <w:rPr>
          <w:rFonts w:ascii="Times New Roman" w:hAnsi="Times New Roman" w:cs="Times New Roman"/>
          <w:b/>
        </w:rPr>
        <w:t>СК</w:t>
      </w:r>
      <w:r>
        <w:rPr>
          <w:rFonts w:ascii="Times New Roman" w:hAnsi="Times New Roman" w:cs="Times New Roman"/>
          <w:b/>
        </w:rPr>
        <w:t>О</w:t>
      </w:r>
      <w:r w:rsidRPr="00A93E48">
        <w:rPr>
          <w:rFonts w:ascii="Times New Roman" w:hAnsi="Times New Roman" w:cs="Times New Roman"/>
          <w:b/>
        </w:rPr>
        <w:t>Й  ОБ</w:t>
      </w:r>
      <w:r>
        <w:rPr>
          <w:rFonts w:ascii="Times New Roman" w:hAnsi="Times New Roman" w:cs="Times New Roman"/>
          <w:b/>
        </w:rPr>
        <w:t>ЛА</w:t>
      </w:r>
      <w:r w:rsidRPr="00A93E48">
        <w:rPr>
          <w:rFonts w:ascii="Times New Roman" w:hAnsi="Times New Roman" w:cs="Times New Roman"/>
          <w:b/>
        </w:rPr>
        <w:t>СТИ</w:t>
      </w:r>
    </w:p>
    <w:p w:rsidR="00A93E48" w:rsidRPr="00943C05" w:rsidRDefault="00A93E48" w:rsidP="00A93E48">
      <w:pPr>
        <w:ind w:left="-284"/>
        <w:jc w:val="center"/>
        <w:rPr>
          <w:sz w:val="20"/>
          <w:szCs w:val="20"/>
        </w:rPr>
      </w:pPr>
    </w:p>
    <w:p w:rsidR="00A93E48" w:rsidRDefault="00A93E48" w:rsidP="00A93E48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35069F" w:rsidRPr="00A27688" w:rsidRDefault="00A27688" w:rsidP="0035069F">
      <w:pPr>
        <w:pStyle w:val="af3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27688">
        <w:rPr>
          <w:rFonts w:ascii="Times New Roman" w:hAnsi="Times New Roman" w:cs="Times New Roman"/>
          <w:sz w:val="28"/>
          <w:szCs w:val="28"/>
        </w:rPr>
        <w:t xml:space="preserve">От 06.09.2023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A27688">
        <w:rPr>
          <w:rFonts w:ascii="Times New Roman" w:hAnsi="Times New Roman" w:cs="Times New Roman"/>
          <w:sz w:val="28"/>
          <w:szCs w:val="28"/>
        </w:rPr>
        <w:t>№ 2686</w:t>
      </w:r>
    </w:p>
    <w:p w:rsidR="00710F20" w:rsidRPr="0035069F" w:rsidRDefault="0035069F" w:rsidP="0035069F">
      <w:pPr>
        <w:pStyle w:val="af3"/>
        <w:ind w:left="-1134" w:firstLine="113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69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</w:p>
    <w:p w:rsidR="00D74D84" w:rsidRPr="00D74D84" w:rsidRDefault="00D74D84" w:rsidP="00D74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84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резервных помещений и передвижных (мобильных) избирательных участков для проведения голосования на выборах Губернатора Нижегородской области, дополнительных выборах депутата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Володарского муниципального округа Нижегородской области первого созыва </w:t>
      </w:r>
      <w:r w:rsidRPr="00D74D84">
        <w:rPr>
          <w:rFonts w:ascii="Times New Roman" w:hAnsi="Times New Roman" w:cs="Times New Roman"/>
          <w:b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D74D84">
        <w:rPr>
          <w:rFonts w:ascii="Times New Roman" w:hAnsi="Times New Roman" w:cs="Times New Roman"/>
          <w:b/>
          <w:sz w:val="28"/>
          <w:szCs w:val="28"/>
        </w:rPr>
        <w:t xml:space="preserve"> 8, 9, 10 сентября 2023 года</w:t>
      </w:r>
    </w:p>
    <w:p w:rsidR="00D74D84" w:rsidRPr="00D74D84" w:rsidRDefault="00D74D84" w:rsidP="00D74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D84" w:rsidRPr="00D74D84" w:rsidRDefault="00D74D84" w:rsidP="00D74D84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В соответствии с пунктом 16 статьи 20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Нижегородской области от 9 июня 2023 года №40/527-7 «О проведении голосования на выборах, назначенных на 10 сентября 2023 года, в течение нескольких дней подряд»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4D84">
        <w:rPr>
          <w:rFonts w:ascii="Times New Roman" w:hAnsi="Times New Roman" w:cs="Times New Roman"/>
          <w:sz w:val="28"/>
          <w:szCs w:val="28"/>
        </w:rPr>
        <w:t xml:space="preserve">и 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</w:t>
      </w: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 Нижегородской области</w:t>
      </w:r>
      <w:r w:rsidRPr="00D74D84">
        <w:rPr>
          <w:rFonts w:ascii="Times New Roman" w:hAnsi="Times New Roman" w:cs="Times New Roman"/>
          <w:sz w:val="28"/>
          <w:szCs w:val="28"/>
        </w:rPr>
        <w:t xml:space="preserve"> для проведения выборов Губернатора Нижегородской области, дополнительных выборах депутата Совета депутатов Володарского муниципального округа Нижегородской области первого созыва по одномандатному избирательному округу №5 8, 9, 10 сентября 2023 года и невозможности работы избирательных </w:t>
      </w:r>
      <w:r>
        <w:rPr>
          <w:rFonts w:ascii="Times New Roman" w:hAnsi="Times New Roman" w:cs="Times New Roman"/>
          <w:sz w:val="28"/>
          <w:szCs w:val="28"/>
        </w:rPr>
        <w:t xml:space="preserve">комиссий в имеющихся помещениях, </w:t>
      </w:r>
      <w:r w:rsidRPr="00D74D84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Нижегородской области </w:t>
      </w:r>
    </w:p>
    <w:p w:rsidR="00D74D84" w:rsidRPr="00D74D84" w:rsidRDefault="00D74D84" w:rsidP="00D74D84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D8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1. Утвердить прилагаемый перечень резервных помещений и передвижных (мобильных) избирательных участков для проведения голосования на выборах Губернатора Нижегородской области, дополнительных выборах депутата Совета депутатов Володарского муниципального округа Нижегородской области первого созыва по одномандатному избирательному округу №5 8, 9, 10 сентября 2023 года.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 Заместителю главы администрации, начальнику Правового управления администрации Володарского муниципального округа Нижегородской области (Мастрюков М.А.):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2.1. Обеспечить готовность резервных помещений и передвижных (мобильных) избирательных участков для голосования и размещения участковых избирательных комиссий.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2.2. В случае возникновения чрезвычайных ситуаций в день проведения голосования 8, 9, 10 сентября 2023 года обеспечить эвакуацию избирательных участков.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74D8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4D84">
        <w:rPr>
          <w:rFonts w:ascii="Times New Roman" w:hAnsi="Times New Roman" w:cs="Times New Roman"/>
          <w:sz w:val="28"/>
          <w:szCs w:val="28"/>
        </w:rPr>
        <w:t xml:space="preserve"> МАУ «АХУ» Володарского муниципального округа (Лыткин А.В.) по согласованию с территориальной избирательной комиссией Володарского муниципального округа организовать дежурство транспортных средств, а также обеспечить оказание услуг по их управлению, техническому обслуживанию и эксплуатации 8, 9, 10 сентября 2023 года до окончания голосования.</w:t>
      </w:r>
    </w:p>
    <w:p w:rsidR="002B33BA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4</w:t>
      </w:r>
      <w:r w:rsidR="002B33BA" w:rsidRPr="00D74D84">
        <w:rPr>
          <w:rFonts w:ascii="Times New Roman" w:hAnsi="Times New Roman" w:cs="Times New Roman"/>
          <w:sz w:val="28"/>
          <w:szCs w:val="28"/>
        </w:rPr>
        <w:t xml:space="preserve">. Разместить (опубликовать) настоящее постановление на официальном сайте администрации Володарского муниципального </w:t>
      </w:r>
      <w:r w:rsidR="00932A04" w:rsidRPr="00D74D84">
        <w:rPr>
          <w:rFonts w:ascii="Times New Roman" w:hAnsi="Times New Roman" w:cs="Times New Roman"/>
          <w:sz w:val="28"/>
          <w:szCs w:val="28"/>
        </w:rPr>
        <w:t>округа</w:t>
      </w:r>
      <w:r w:rsidR="002B33BA" w:rsidRPr="00D74D84">
        <w:rPr>
          <w:rFonts w:ascii="Times New Roman" w:hAnsi="Times New Roman" w:cs="Times New Roman"/>
          <w:sz w:val="28"/>
          <w:szCs w:val="28"/>
        </w:rPr>
        <w:t xml:space="preserve"> Нижегородской области в информационно-телекоммуникационной сети «Интернет». </w:t>
      </w:r>
    </w:p>
    <w:p w:rsidR="00D74D84" w:rsidRPr="00D74D84" w:rsidRDefault="00D74D84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D74D84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заместителю главы администрации, начальника Правового управления администрации Володарского муниципального округа Нижегородской области (Мастрюков М.А.).</w:t>
      </w:r>
    </w:p>
    <w:p w:rsidR="00023F97" w:rsidRPr="00D74D84" w:rsidRDefault="00023F97" w:rsidP="00D74D84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710F20" w:rsidRDefault="00932A04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710F20" w:rsidRPr="00957BC8" w:rsidRDefault="00710F20" w:rsidP="00710F20">
      <w:pPr>
        <w:pStyle w:val="af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муниципального </w:t>
      </w:r>
      <w:r w:rsidR="006E0A0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2A04">
        <w:rPr>
          <w:rFonts w:ascii="Times New Roman" w:hAnsi="Times New Roman" w:cs="Times New Roman"/>
          <w:sz w:val="28"/>
          <w:szCs w:val="28"/>
        </w:rPr>
        <w:t xml:space="preserve">  </w:t>
      </w:r>
      <w:r w:rsidR="00A276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32A04">
        <w:rPr>
          <w:rFonts w:ascii="Times New Roman" w:hAnsi="Times New Roman" w:cs="Times New Roman"/>
          <w:sz w:val="28"/>
          <w:szCs w:val="28"/>
        </w:rPr>
        <w:t>Г.М.</w:t>
      </w:r>
      <w:r w:rsidR="00A276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32A04">
        <w:rPr>
          <w:rFonts w:ascii="Times New Roman" w:hAnsi="Times New Roman" w:cs="Times New Roman"/>
          <w:sz w:val="28"/>
          <w:szCs w:val="28"/>
        </w:rPr>
        <w:t>Щанников</w:t>
      </w:r>
    </w:p>
    <w:p w:rsidR="00A93E48" w:rsidRDefault="00A93E48" w:rsidP="00A93E48">
      <w:pPr>
        <w:rPr>
          <w:lang w:bidi="ar-SA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D74D84" w:rsidRDefault="00D74D84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t xml:space="preserve">Приложение  к постановлению </w:t>
      </w: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t>администрации Володарского муниципального</w:t>
      </w:r>
    </w:p>
    <w:p w:rsidR="007A6BB1" w:rsidRPr="00381153" w:rsidRDefault="007A6BB1" w:rsidP="007A6BB1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381153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</w:t>
      </w:r>
    </w:p>
    <w:p w:rsidR="007A6BB1" w:rsidRPr="00381153" w:rsidRDefault="007A6BB1" w:rsidP="00381153">
      <w:pPr>
        <w:pStyle w:val="af3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81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98" w:rsidRDefault="00FC1498" w:rsidP="007A6B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BB1" w:rsidRDefault="00D74D84" w:rsidP="007A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4D84">
        <w:rPr>
          <w:rFonts w:ascii="Times New Roman" w:hAnsi="Times New Roman" w:cs="Times New Roman"/>
          <w:b/>
          <w:sz w:val="28"/>
          <w:szCs w:val="28"/>
        </w:rPr>
        <w:t>еречень резервных помещений и передвижных (мобильных) избирательных участков для проведения голосования на выборах Губернатора Нижегородской области, дополнительных выборах депутата Совета депутатов Володарского муниципального округа Нижегородской области первого созыва по одномандатному избирательному округу №5 8, 9, 10 сентября 2023 года</w:t>
      </w:r>
    </w:p>
    <w:p w:rsidR="00FC1498" w:rsidRPr="00381153" w:rsidRDefault="00FC1498" w:rsidP="007A6BB1">
      <w:p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40"/>
        <w:gridCol w:w="4378"/>
        <w:gridCol w:w="4395"/>
      </w:tblGrid>
      <w:tr w:rsidR="005E550E" w:rsidRPr="00FC1498" w:rsidTr="00FC1498">
        <w:trPr>
          <w:trHeight w:val="42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5E550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Перечень УИК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5E550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Адрес </w:t>
            </w:r>
            <w:r w:rsidRPr="00FC1498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резервного УИК</w:t>
            </w:r>
          </w:p>
        </w:tc>
      </w:tr>
      <w:tr w:rsidR="005E550E" w:rsidRPr="00FC1498" w:rsidTr="00FC1498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0E" w:rsidRPr="00FC1498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50E" w:rsidRPr="00FC1498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576-591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Нижегородская область, г.Володарск, </w:t>
            </w:r>
            <w:r w:rsid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</w:t>
            </w: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л.Набережная,1</w:t>
            </w:r>
            <w:r w:rsidRPr="00FC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</w:t>
            </w:r>
            <w:r w:rsid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БОУ СШ №1</w:t>
            </w:r>
          </w:p>
          <w:p w:rsidR="005E550E" w:rsidRP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5E550E" w:rsidRPr="00FC1498" w:rsidTr="00FC1498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0E" w:rsidRPr="005E550E" w:rsidRDefault="005E550E" w:rsidP="005E55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592-602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50E" w:rsidRPr="00FC1498" w:rsidRDefault="005E550E" w:rsidP="005E55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Передвижной (мобильный) избирательный участок </w:t>
            </w:r>
          </w:p>
          <w:p w:rsidR="005E550E" w:rsidRPr="005E550E" w:rsidRDefault="005E550E" w:rsidP="00FC1498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C1498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Место дислоцирования автотранспорта: г.Володарск, ул.Набережная,1</w:t>
            </w:r>
            <w:r w:rsidRPr="00FC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498" w:rsidRPr="00FC1498">
              <w:rPr>
                <w:rFonts w:ascii="Times New Roman" w:hAnsi="Times New Roman" w:cs="Times New Roman"/>
                <w:sz w:val="28"/>
                <w:szCs w:val="28"/>
              </w:rPr>
              <w:t>МБОУ СШ №</w:t>
            </w:r>
            <w:r w:rsidR="00FC1498">
              <w:rPr>
                <w:rFonts w:ascii="Times New Roman" w:hAnsi="Times New Roman" w:cs="Times New Roman"/>
                <w:sz w:val="28"/>
                <w:szCs w:val="28"/>
              </w:rPr>
              <w:t>1 (водитель Сурин П.М.)</w:t>
            </w:r>
          </w:p>
        </w:tc>
      </w:tr>
    </w:tbl>
    <w:p w:rsidR="007A6BB1" w:rsidRPr="00381153" w:rsidRDefault="007A6BB1" w:rsidP="00A93E48">
      <w:pPr>
        <w:rPr>
          <w:rFonts w:ascii="Times New Roman" w:hAnsi="Times New Roman" w:cs="Times New Roman"/>
          <w:sz w:val="28"/>
          <w:szCs w:val="28"/>
          <w:lang w:bidi="ar-SA"/>
        </w:rPr>
      </w:pPr>
    </w:p>
    <w:sectPr w:rsidR="007A6BB1" w:rsidRPr="00381153" w:rsidSect="00710F20">
      <w:footerReference w:type="default" r:id="rId9"/>
      <w:pgSz w:w="11900" w:h="16840"/>
      <w:pgMar w:top="1175" w:right="848" w:bottom="1087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EC" w:rsidRDefault="005F47EC" w:rsidP="002823DE">
      <w:r>
        <w:separator/>
      </w:r>
    </w:p>
  </w:endnote>
  <w:endnote w:type="continuationSeparator" w:id="0">
    <w:p w:rsidR="005F47EC" w:rsidRDefault="005F47EC" w:rsidP="0028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BCD" w:rsidRDefault="004866F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9530" cy="81915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BCD" w:rsidRDefault="00601BCD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2.9pt;margin-top:588.4pt;width:3.9pt;height:6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" filled="f" stroked="f">
              <v:textbox style="mso-fit-shape-to-text:t" inset="0,0,0,0">
                <w:txbxContent>
                  <w:p w:rsidR="00601BCD" w:rsidRDefault="00601BCD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i/>
                        <w:iCs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EC" w:rsidRDefault="005F47EC"/>
  </w:footnote>
  <w:footnote w:type="continuationSeparator" w:id="0">
    <w:p w:rsidR="005F47EC" w:rsidRDefault="005F47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2815"/>
    <w:multiLevelType w:val="hybridMultilevel"/>
    <w:tmpl w:val="8E72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73520"/>
    <w:multiLevelType w:val="hybridMultilevel"/>
    <w:tmpl w:val="C4CE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DE"/>
    <w:rsid w:val="0001672C"/>
    <w:rsid w:val="00023F97"/>
    <w:rsid w:val="0004630A"/>
    <w:rsid w:val="00066F9C"/>
    <w:rsid w:val="00091B91"/>
    <w:rsid w:val="000C3F13"/>
    <w:rsid w:val="001301F0"/>
    <w:rsid w:val="00152270"/>
    <w:rsid w:val="00164E54"/>
    <w:rsid w:val="001B593F"/>
    <w:rsid w:val="001C0E57"/>
    <w:rsid w:val="001D39D1"/>
    <w:rsid w:val="00200F27"/>
    <w:rsid w:val="0020510B"/>
    <w:rsid w:val="00207739"/>
    <w:rsid w:val="0021308C"/>
    <w:rsid w:val="002150F3"/>
    <w:rsid w:val="00240FA6"/>
    <w:rsid w:val="0024457D"/>
    <w:rsid w:val="002823DE"/>
    <w:rsid w:val="002857D1"/>
    <w:rsid w:val="002B069B"/>
    <w:rsid w:val="002B33BA"/>
    <w:rsid w:val="002D038B"/>
    <w:rsid w:val="002D6596"/>
    <w:rsid w:val="0031222E"/>
    <w:rsid w:val="00324BFD"/>
    <w:rsid w:val="00326F7D"/>
    <w:rsid w:val="00341552"/>
    <w:rsid w:val="00346D35"/>
    <w:rsid w:val="0035069F"/>
    <w:rsid w:val="00381153"/>
    <w:rsid w:val="00384955"/>
    <w:rsid w:val="003D2B5C"/>
    <w:rsid w:val="003E3AB3"/>
    <w:rsid w:val="003F708D"/>
    <w:rsid w:val="00403A7B"/>
    <w:rsid w:val="004534A2"/>
    <w:rsid w:val="00477F89"/>
    <w:rsid w:val="004866FA"/>
    <w:rsid w:val="00497D6A"/>
    <w:rsid w:val="004B1C2F"/>
    <w:rsid w:val="004B3062"/>
    <w:rsid w:val="004B5A3B"/>
    <w:rsid w:val="004E2EC7"/>
    <w:rsid w:val="00514D78"/>
    <w:rsid w:val="00536DB4"/>
    <w:rsid w:val="005554B1"/>
    <w:rsid w:val="00563D48"/>
    <w:rsid w:val="0057142E"/>
    <w:rsid w:val="005777AA"/>
    <w:rsid w:val="005805A7"/>
    <w:rsid w:val="005E51F7"/>
    <w:rsid w:val="005E543C"/>
    <w:rsid w:val="005E550E"/>
    <w:rsid w:val="005F47EC"/>
    <w:rsid w:val="00601BCD"/>
    <w:rsid w:val="00680167"/>
    <w:rsid w:val="006C03C5"/>
    <w:rsid w:val="006E0A02"/>
    <w:rsid w:val="006E388D"/>
    <w:rsid w:val="006E487B"/>
    <w:rsid w:val="00710F20"/>
    <w:rsid w:val="00764792"/>
    <w:rsid w:val="007A01AC"/>
    <w:rsid w:val="007A583F"/>
    <w:rsid w:val="007A66BF"/>
    <w:rsid w:val="007A6BB1"/>
    <w:rsid w:val="007D24B5"/>
    <w:rsid w:val="007D287F"/>
    <w:rsid w:val="007E4938"/>
    <w:rsid w:val="008305EC"/>
    <w:rsid w:val="00895D64"/>
    <w:rsid w:val="008A754A"/>
    <w:rsid w:val="008F09B7"/>
    <w:rsid w:val="008F76C6"/>
    <w:rsid w:val="00932A04"/>
    <w:rsid w:val="009368BF"/>
    <w:rsid w:val="00950401"/>
    <w:rsid w:val="00955681"/>
    <w:rsid w:val="00975D0F"/>
    <w:rsid w:val="009C57D5"/>
    <w:rsid w:val="009D039C"/>
    <w:rsid w:val="009E4554"/>
    <w:rsid w:val="00A03443"/>
    <w:rsid w:val="00A27688"/>
    <w:rsid w:val="00A43280"/>
    <w:rsid w:val="00A67B1E"/>
    <w:rsid w:val="00A67B45"/>
    <w:rsid w:val="00A71BB1"/>
    <w:rsid w:val="00A73D8D"/>
    <w:rsid w:val="00A77386"/>
    <w:rsid w:val="00A87685"/>
    <w:rsid w:val="00A87FF4"/>
    <w:rsid w:val="00A93E48"/>
    <w:rsid w:val="00B33108"/>
    <w:rsid w:val="00B436E8"/>
    <w:rsid w:val="00B52645"/>
    <w:rsid w:val="00B6517C"/>
    <w:rsid w:val="00B85FC5"/>
    <w:rsid w:val="00BE7DC6"/>
    <w:rsid w:val="00BF6D82"/>
    <w:rsid w:val="00C177E7"/>
    <w:rsid w:val="00C42C7E"/>
    <w:rsid w:val="00C464FC"/>
    <w:rsid w:val="00C6746A"/>
    <w:rsid w:val="00C71EA7"/>
    <w:rsid w:val="00CA6D18"/>
    <w:rsid w:val="00CB7B60"/>
    <w:rsid w:val="00D000C9"/>
    <w:rsid w:val="00D01C49"/>
    <w:rsid w:val="00D065F4"/>
    <w:rsid w:val="00D32324"/>
    <w:rsid w:val="00D74D84"/>
    <w:rsid w:val="00D82226"/>
    <w:rsid w:val="00DB095D"/>
    <w:rsid w:val="00DC4836"/>
    <w:rsid w:val="00DD112E"/>
    <w:rsid w:val="00E016B7"/>
    <w:rsid w:val="00E26E9E"/>
    <w:rsid w:val="00E7453E"/>
    <w:rsid w:val="00ED4D95"/>
    <w:rsid w:val="00ED5CAF"/>
    <w:rsid w:val="00FB41C2"/>
    <w:rsid w:val="00FB716A"/>
    <w:rsid w:val="00FC1498"/>
    <w:rsid w:val="00FC65EC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23D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A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93E48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A93E48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Exact">
    <w:name w:val="Подпись к картинке Exact"/>
    <w:basedOn w:val="a0"/>
    <w:link w:val="a3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2823DE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12">
    <w:name w:val="Заголовок №1"/>
    <w:basedOn w:val="a"/>
    <w:link w:val="11"/>
    <w:rsid w:val="002823DE"/>
    <w:pPr>
      <w:shd w:val="clear" w:color="auto" w:fill="FFFFFF"/>
      <w:spacing w:after="32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1">
    <w:name w:val="Основной текст (3)_"/>
    <w:basedOn w:val="a0"/>
    <w:link w:val="3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2823DE"/>
    <w:pPr>
      <w:shd w:val="clear" w:color="auto" w:fill="FFFFFF"/>
      <w:spacing w:before="32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rsid w:val="002823DE"/>
    <w:pPr>
      <w:shd w:val="clear" w:color="auto" w:fill="FFFFFF"/>
      <w:spacing w:before="880" w:after="140" w:line="390" w:lineRule="exact"/>
      <w:jc w:val="both"/>
    </w:pPr>
    <w:rPr>
      <w:rFonts w:ascii="Corbel" w:eastAsia="Corbel" w:hAnsi="Corbel" w:cs="Corbel"/>
    </w:rPr>
  </w:style>
  <w:style w:type="character" w:customStyle="1" w:styleId="416pt">
    <w:name w:val="Основной текст (4) + 16 pt;Курсив"/>
    <w:basedOn w:val="4"/>
    <w:rsid w:val="002823D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BookmanOldStyle15pt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2823D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BookmanOldStyle15pt0">
    <w:name w:val="Основной текст (4) + Bookman Old Style;15 pt;Курсив"/>
    <w:basedOn w:val="4"/>
    <w:rsid w:val="002823D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8879C1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823DE"/>
    <w:pPr>
      <w:shd w:val="clear" w:color="auto" w:fill="FFFFFF"/>
      <w:spacing w:before="32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rsid w:val="002823DE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2">
    <w:name w:val="Основной текст (5) + Курсив"/>
    <w:basedOn w:val="5"/>
    <w:rsid w:val="00282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60">
    <w:name w:val="Основной текст (6)"/>
    <w:basedOn w:val="a"/>
    <w:link w:val="6"/>
    <w:rsid w:val="002823DE"/>
    <w:pPr>
      <w:shd w:val="clear" w:color="auto" w:fill="FFFFFF"/>
      <w:spacing w:before="540" w:after="54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bel11pt">
    <w:name w:val="Основной текст (2) + Corbel;11 pt;Полужирный"/>
    <w:basedOn w:val="2"/>
    <w:rsid w:val="002823D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9819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"/>
    <w:basedOn w:val="2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5A8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2823DE"/>
    <w:pPr>
      <w:shd w:val="clear" w:color="auto" w:fill="FFFFFF"/>
      <w:spacing w:line="232" w:lineRule="exact"/>
    </w:pPr>
    <w:rPr>
      <w:rFonts w:ascii="Impact" w:eastAsia="Impact" w:hAnsi="Impact" w:cs="Impact"/>
      <w:sz w:val="19"/>
      <w:szCs w:val="19"/>
      <w:lang w:val="en-US" w:eastAsia="en-US" w:bidi="en-US"/>
    </w:rPr>
  </w:style>
  <w:style w:type="character" w:customStyle="1" w:styleId="7Exact0">
    <w:name w:val="Основной текст (7) Exact"/>
    <w:basedOn w:val="7Exact"/>
    <w:rsid w:val="002823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2823DE"/>
    <w:pPr>
      <w:shd w:val="clear" w:color="auto" w:fill="FFFFFF"/>
      <w:spacing w:line="128" w:lineRule="exact"/>
    </w:pPr>
    <w:rPr>
      <w:rFonts w:ascii="Bookman Old Style" w:eastAsia="Bookman Old Style" w:hAnsi="Bookman Old Style" w:cs="Bookman Old Style"/>
      <w:b/>
      <w:bCs/>
      <w:sz w:val="11"/>
      <w:szCs w:val="11"/>
      <w:lang w:val="en-US" w:eastAsia="en-US" w:bidi="en-US"/>
    </w:rPr>
  </w:style>
  <w:style w:type="character" w:customStyle="1" w:styleId="8Exact0">
    <w:name w:val="Основной текст (8) Exact"/>
    <w:basedOn w:val="8Exact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736D77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9">
    <w:name w:val="Основной текст (9)"/>
    <w:basedOn w:val="a"/>
    <w:link w:val="9Exact"/>
    <w:rsid w:val="002823DE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9Exact0">
    <w:name w:val="Основной текст (9) Exact"/>
    <w:basedOn w:val="9Exact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A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link w:val="a4"/>
    <w:rsid w:val="002823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таблице"/>
    <w:basedOn w:val="a"/>
    <w:link w:val="Exact0"/>
    <w:rsid w:val="002823DE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0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36D7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1">
    <w:name w:val="Основной текст (5) Exact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A4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4">
    <w:name w:val="Основной текст (5)"/>
    <w:basedOn w:val="5"/>
    <w:rsid w:val="002823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C8FD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a6">
    <w:name w:val="Колонтитул"/>
    <w:basedOn w:val="a"/>
    <w:link w:val="a5"/>
    <w:rsid w:val="002823DE"/>
    <w:pPr>
      <w:shd w:val="clear" w:color="auto" w:fill="FFFFFF"/>
      <w:spacing w:line="122" w:lineRule="exact"/>
    </w:pPr>
    <w:rPr>
      <w:rFonts w:ascii="Bookman Old Style" w:eastAsia="Bookman Old Style" w:hAnsi="Bookman Old Style" w:cs="Bookman Old Style"/>
      <w:i/>
      <w:iCs/>
      <w:sz w:val="11"/>
      <w:szCs w:val="11"/>
    </w:rPr>
  </w:style>
  <w:style w:type="character" w:customStyle="1" w:styleId="a7">
    <w:name w:val="Колонтитул"/>
    <w:basedOn w:val="a5"/>
    <w:rsid w:val="002823D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4D4A4E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manOldStyle6pt">
    <w:name w:val="Основной текст (2) + Bookman Old Style;6 pt;Полужирный"/>
    <w:basedOn w:val="2"/>
    <w:rsid w:val="002823D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styleId="a8">
    <w:name w:val="Body Text"/>
    <w:basedOn w:val="a"/>
    <w:link w:val="a9"/>
    <w:uiPriority w:val="99"/>
    <w:unhideWhenUsed/>
    <w:rsid w:val="009368B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368BF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368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8B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DB095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table" w:styleId="ac">
    <w:name w:val="Table Grid"/>
    <w:basedOn w:val="a1"/>
    <w:uiPriority w:val="59"/>
    <w:rsid w:val="00B65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43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B43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436E8"/>
    <w:rPr>
      <w:color w:val="000000"/>
    </w:rPr>
  </w:style>
  <w:style w:type="paragraph" w:styleId="af1">
    <w:name w:val="List Paragraph"/>
    <w:basedOn w:val="a"/>
    <w:uiPriority w:val="34"/>
    <w:qFormat/>
    <w:rsid w:val="00C464FC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B331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No Spacing"/>
    <w:uiPriority w:val="1"/>
    <w:qFormat/>
    <w:rsid w:val="00B33108"/>
    <w:rPr>
      <w:color w:val="000000"/>
    </w:rPr>
  </w:style>
  <w:style w:type="paragraph" w:styleId="af4">
    <w:name w:val="Body Text Indent"/>
    <w:basedOn w:val="a"/>
    <w:link w:val="af5"/>
    <w:uiPriority w:val="99"/>
    <w:semiHidden/>
    <w:unhideWhenUsed/>
    <w:rsid w:val="00A93E4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93E48"/>
    <w:rPr>
      <w:color w:val="000000"/>
    </w:rPr>
  </w:style>
  <w:style w:type="paragraph" w:customStyle="1" w:styleId="ConsPlusNonformat">
    <w:name w:val="ConsPlusNonformat"/>
    <w:rsid w:val="005E51F7"/>
    <w:pPr>
      <w:widowControl/>
      <w:suppressAutoHyphens/>
    </w:pPr>
    <w:rPr>
      <w:rFonts w:eastAsia="SimSun"/>
      <w:sz w:val="20"/>
      <w:szCs w:val="20"/>
      <w:lang w:eastAsia="ar-SA" w:bidi="ar-SA"/>
    </w:rPr>
  </w:style>
  <w:style w:type="paragraph" w:customStyle="1" w:styleId="13">
    <w:name w:val="Название1"/>
    <w:basedOn w:val="a"/>
    <w:rsid w:val="00A73D8D"/>
    <w:pPr>
      <w:widowControl/>
      <w:suppressLineNumbers/>
      <w:suppressAutoHyphens/>
      <w:spacing w:before="120" w:after="120"/>
    </w:pPr>
    <w:rPr>
      <w:rFonts w:ascii="Times New Roman" w:eastAsia="SimSun" w:hAnsi="Times New Roman" w:cs="Mangal"/>
      <w:i/>
      <w:iCs/>
      <w:color w:val="auto"/>
      <w:lang w:eastAsia="ar-SA" w:bidi="ar-SA"/>
    </w:rPr>
  </w:style>
  <w:style w:type="character" w:customStyle="1" w:styleId="af6">
    <w:name w:val="Основной текст_"/>
    <w:basedOn w:val="a0"/>
    <w:link w:val="14"/>
    <w:rsid w:val="00023F9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6"/>
    <w:rsid w:val="00023F97"/>
    <w:pPr>
      <w:shd w:val="clear" w:color="auto" w:fill="FFFFFF"/>
      <w:ind w:firstLine="400"/>
    </w:pPr>
    <w:rPr>
      <w:color w:val="auto"/>
      <w:sz w:val="28"/>
      <w:szCs w:val="28"/>
    </w:rPr>
  </w:style>
  <w:style w:type="character" w:customStyle="1" w:styleId="af7">
    <w:name w:val="Название Знак"/>
    <w:basedOn w:val="a0"/>
    <w:link w:val="af8"/>
    <w:uiPriority w:val="99"/>
    <w:rsid w:val="007A6BB1"/>
    <w:rPr>
      <w:rFonts w:ascii="Times New Roman" w:eastAsiaTheme="minorEastAsia" w:hAnsi="Times New Roman" w:cs="Times New Roman"/>
      <w:b/>
      <w:bCs/>
      <w:sz w:val="32"/>
      <w:szCs w:val="32"/>
      <w:lang w:bidi="ar-SA"/>
    </w:rPr>
  </w:style>
  <w:style w:type="paragraph" w:styleId="af8">
    <w:name w:val="Title"/>
    <w:basedOn w:val="a"/>
    <w:link w:val="af7"/>
    <w:uiPriority w:val="99"/>
    <w:qFormat/>
    <w:rsid w:val="007A6BB1"/>
    <w:pPr>
      <w:widowControl/>
      <w:jc w:val="center"/>
    </w:pPr>
    <w:rPr>
      <w:rFonts w:ascii="Times New Roman" w:eastAsiaTheme="minorEastAsia" w:hAnsi="Times New Roman" w:cs="Times New Roman"/>
      <w:b/>
      <w:bCs/>
      <w:color w:val="auto"/>
      <w:sz w:val="32"/>
      <w:szCs w:val="32"/>
      <w:lang w:bidi="ar-SA"/>
    </w:rPr>
  </w:style>
  <w:style w:type="character" w:styleId="af9">
    <w:name w:val="Strong"/>
    <w:uiPriority w:val="22"/>
    <w:qFormat/>
    <w:rsid w:val="007A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Жаворонкова_К</cp:lastModifiedBy>
  <cp:revision>2</cp:revision>
  <cp:lastPrinted>2023-07-25T14:49:00Z</cp:lastPrinted>
  <dcterms:created xsi:type="dcterms:W3CDTF">2023-09-06T06:50:00Z</dcterms:created>
  <dcterms:modified xsi:type="dcterms:W3CDTF">2023-09-06T06:50:00Z</dcterms:modified>
</cp:coreProperties>
</file>