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D6C" w:rsidRDefault="00994D6C" w:rsidP="00554C83">
      <w:pPr>
        <w:pStyle w:val="ConsPlusNormal"/>
        <w:tabs>
          <w:tab w:val="left" w:pos="2344"/>
        </w:tabs>
      </w:pPr>
    </w:p>
    <w:p w:rsidR="00554C83" w:rsidRPr="00554C83" w:rsidRDefault="00310272" w:rsidP="00310272">
      <w:pPr>
        <w:tabs>
          <w:tab w:val="left" w:pos="3780"/>
          <w:tab w:val="left" w:pos="5260"/>
        </w:tabs>
        <w:spacing w:after="0" w:line="240" w:lineRule="auto"/>
        <w:ind w:right="-11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554C83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 wp14:anchorId="665F5A5F" wp14:editId="731AD47D">
            <wp:extent cx="739140" cy="914400"/>
            <wp:effectExtent l="0" t="0" r="0" b="0"/>
            <wp:docPr id="2" name="Рисунок 2" descr="Описание: 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C83" w:rsidRPr="00554C83" w:rsidRDefault="00554C83" w:rsidP="0031027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554C83" w:rsidRPr="00554C83" w:rsidRDefault="00554C83" w:rsidP="00310272">
      <w:pPr>
        <w:spacing w:after="0" w:line="240" w:lineRule="auto"/>
        <w:ind w:left="-284" w:hanging="256"/>
        <w:jc w:val="center"/>
        <w:rPr>
          <w:rFonts w:ascii="Times New Roman" w:eastAsia="Times New Roman" w:hAnsi="Times New Roman" w:cs="Times New Roman"/>
          <w:b/>
          <w:spacing w:val="-20"/>
          <w:sz w:val="24"/>
          <w:szCs w:val="24"/>
        </w:rPr>
      </w:pPr>
      <w:r w:rsidRPr="00554C83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 xml:space="preserve">А Д М И Н И </w:t>
      </w:r>
      <w:proofErr w:type="gramStart"/>
      <w:r w:rsidRPr="00554C83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>СТ</w:t>
      </w:r>
      <w:proofErr w:type="gramEnd"/>
      <w:r w:rsidRPr="00554C83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 xml:space="preserve"> РА ЦИ Я      В ОЛ О Д А Р С К О ГО    М У Н И Ц И П А Л Ь НО ГО    О К Р У Г А</w:t>
      </w:r>
    </w:p>
    <w:p w:rsidR="00554C83" w:rsidRPr="00554C83" w:rsidRDefault="00554C83" w:rsidP="00310272">
      <w:pPr>
        <w:tabs>
          <w:tab w:val="left" w:pos="1440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C83">
        <w:rPr>
          <w:rFonts w:ascii="Times New Roman" w:eastAsia="Times New Roman" w:hAnsi="Times New Roman" w:cs="Times New Roman"/>
          <w:b/>
          <w:sz w:val="24"/>
          <w:szCs w:val="24"/>
        </w:rPr>
        <w:t xml:space="preserve">Н  И  Ж  Е  Г О </w:t>
      </w:r>
      <w:proofErr w:type="gramStart"/>
      <w:r w:rsidRPr="00554C83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proofErr w:type="gramEnd"/>
      <w:r w:rsidRPr="00554C83">
        <w:rPr>
          <w:rFonts w:ascii="Times New Roman" w:eastAsia="Times New Roman" w:hAnsi="Times New Roman" w:cs="Times New Roman"/>
          <w:b/>
          <w:sz w:val="24"/>
          <w:szCs w:val="24"/>
        </w:rPr>
        <w:t xml:space="preserve">  О Д С К О Й      О  Б  Л  А  С  Т  И</w:t>
      </w:r>
    </w:p>
    <w:p w:rsidR="00554C83" w:rsidRPr="00554C83" w:rsidRDefault="00554C83" w:rsidP="0031027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54C83" w:rsidRPr="00554C83" w:rsidRDefault="00554C83" w:rsidP="0031027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554C83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554C83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554C83" w:rsidRPr="00554C83" w:rsidRDefault="00554C83" w:rsidP="00554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4C83" w:rsidRPr="00554C83" w:rsidRDefault="00554C83" w:rsidP="00554C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C83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310272">
        <w:rPr>
          <w:rFonts w:ascii="Times New Roman" w:eastAsia="Times New Roman" w:hAnsi="Times New Roman" w:cs="Times New Roman"/>
          <w:sz w:val="28"/>
          <w:szCs w:val="28"/>
        </w:rPr>
        <w:t xml:space="preserve">08.06.2023 г. </w:t>
      </w:r>
      <w:r w:rsidRPr="00554C8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="0031027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554C8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№ </w:t>
      </w:r>
      <w:r w:rsidR="00310272">
        <w:rPr>
          <w:rFonts w:ascii="Times New Roman" w:eastAsia="Times New Roman" w:hAnsi="Times New Roman" w:cs="Times New Roman"/>
          <w:sz w:val="28"/>
          <w:szCs w:val="28"/>
        </w:rPr>
        <w:t>1577</w:t>
      </w:r>
    </w:p>
    <w:p w:rsidR="00554C83" w:rsidRPr="00554C83" w:rsidRDefault="00554C83" w:rsidP="00554C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54C83" w:rsidRPr="00554C83" w:rsidRDefault="00554C83" w:rsidP="00554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4C83">
        <w:rPr>
          <w:rFonts w:ascii="Times New Roman" w:eastAsia="Times New Roman" w:hAnsi="Times New Roman" w:cs="Times New Roman"/>
          <w:b/>
          <w:sz w:val="28"/>
          <w:szCs w:val="28"/>
        </w:rPr>
        <w:t>«О внесении изменений 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4C83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администрации Володарского муниципального округа Нижегородской области от 17.04.2023 г. № 982 </w:t>
      </w:r>
      <w:r w:rsidRPr="00554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«Об утверждении Схемы размещения нестационарных торговых объектов на территории Володарского муниципального округа»</w:t>
      </w:r>
    </w:p>
    <w:p w:rsidR="00554C83" w:rsidRPr="00554C83" w:rsidRDefault="00554C83" w:rsidP="00554C8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54C83" w:rsidRPr="00554C83" w:rsidRDefault="00554C83" w:rsidP="00554C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4C83">
        <w:rPr>
          <w:rFonts w:ascii="Times New Roman" w:eastAsia="Times New Roman" w:hAnsi="Times New Roman" w:cs="Times New Roman"/>
          <w:bCs/>
          <w:sz w:val="28"/>
          <w:szCs w:val="28"/>
        </w:rPr>
        <w:t xml:space="preserve">В целях упорядочения размещения </w:t>
      </w:r>
      <w:r w:rsidRPr="00554C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нестационарных торговых объектов</w:t>
      </w:r>
      <w:r w:rsidRPr="00554C83">
        <w:rPr>
          <w:rFonts w:ascii="Times New Roman" w:eastAsia="Times New Roman" w:hAnsi="Times New Roman" w:cs="Times New Roman"/>
          <w:bCs/>
          <w:sz w:val="28"/>
          <w:szCs w:val="28"/>
        </w:rPr>
        <w:t>, в соответствии с Приказом Министерства промышленности, торговли и предпринимательства Нижегородской области от 13 сентября 2016 года № 143 «О порядке разработки и утверждения схем размещения</w:t>
      </w:r>
      <w:r w:rsidRPr="00554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54C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нестационарных торговых объектов</w:t>
      </w:r>
      <w:r w:rsidRPr="00554C83">
        <w:rPr>
          <w:rFonts w:ascii="Times New Roman" w:eastAsia="Times New Roman" w:hAnsi="Times New Roman" w:cs="Times New Roman"/>
          <w:bCs/>
          <w:sz w:val="28"/>
          <w:szCs w:val="28"/>
        </w:rPr>
        <w:t>», администрация Володарского муниципального округа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54C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proofErr w:type="gramEnd"/>
      <w:r w:rsidRPr="00554C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 с т а н о в л я е т:</w:t>
      </w:r>
    </w:p>
    <w:p w:rsidR="00554C83" w:rsidRPr="00554C83" w:rsidRDefault="00554C83" w:rsidP="00554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4C83">
        <w:rPr>
          <w:rFonts w:ascii="Times New Roman" w:eastAsia="Times New Roman" w:hAnsi="Times New Roman" w:cs="Times New Roman"/>
          <w:bCs/>
          <w:sz w:val="28"/>
          <w:szCs w:val="28"/>
        </w:rPr>
        <w:t>1. Внести  в постановление администрации Володарского муниципального  округа Нижегородской области от 17.04.2023 г. № 982 «Об утверждении Схемы размещения нестационарных торговых объектов на территории Володарского муниципального округа» следующее изменение:</w:t>
      </w:r>
    </w:p>
    <w:p w:rsidR="00554C83" w:rsidRPr="00554C83" w:rsidRDefault="00554C83" w:rsidP="00554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4C8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D1220F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554C83">
        <w:rPr>
          <w:rFonts w:ascii="Times New Roman" w:eastAsia="Times New Roman" w:hAnsi="Times New Roman" w:cs="Times New Roman"/>
          <w:bCs/>
          <w:sz w:val="28"/>
          <w:szCs w:val="28"/>
        </w:rPr>
        <w:t>) дополнить Схему размещения нестационарных торговых объектов на территории Володарского муниципального округа (далее – Схема) строкой</w:t>
      </w:r>
      <w:r w:rsidR="009B017B">
        <w:rPr>
          <w:rFonts w:ascii="Times New Roman" w:eastAsia="Times New Roman" w:hAnsi="Times New Roman" w:cs="Times New Roman"/>
          <w:bCs/>
          <w:sz w:val="28"/>
          <w:szCs w:val="28"/>
        </w:rPr>
        <w:t xml:space="preserve"> 66, 67, 68,</w:t>
      </w:r>
      <w:r w:rsidRPr="00554C8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54C83">
        <w:rPr>
          <w:rFonts w:ascii="Times New Roman" w:eastAsia="Times New Roman" w:hAnsi="Times New Roman" w:cs="Times New Roman"/>
          <w:bCs/>
          <w:sz w:val="28"/>
          <w:szCs w:val="28"/>
        </w:rPr>
        <w:t>согласно приложения</w:t>
      </w:r>
      <w:proofErr w:type="gramEnd"/>
      <w:r w:rsidRPr="00554C83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настоящему постановлению.</w:t>
      </w:r>
    </w:p>
    <w:p w:rsidR="00554C83" w:rsidRPr="00554C83" w:rsidRDefault="00554C83" w:rsidP="00554C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4C83">
        <w:rPr>
          <w:rFonts w:ascii="Times New Roman" w:eastAsia="Times New Roman" w:hAnsi="Times New Roman" w:cs="Times New Roman"/>
          <w:bCs/>
          <w:sz w:val="28"/>
          <w:szCs w:val="28"/>
        </w:rPr>
        <w:t>2. Отделу организационной работы, документооборота  и кадрового обеспечения Управления делами обеспечить публикацию настоящего постановления на официальном интернет-сайте администрации Володарского муниципального округа в информационно-коммуникационной сети « Интернет», и опубликовать настоящее постановление в газете «Знамя».</w:t>
      </w:r>
    </w:p>
    <w:p w:rsidR="00554C83" w:rsidRPr="00554C83" w:rsidRDefault="00554C83" w:rsidP="00554C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4C83">
        <w:rPr>
          <w:rFonts w:ascii="Times New Roman" w:eastAsia="Times New Roman" w:hAnsi="Times New Roman" w:cs="Times New Roman"/>
          <w:bCs/>
          <w:sz w:val="28"/>
          <w:szCs w:val="28"/>
        </w:rPr>
        <w:t>3.  Настоящее постановление вступает в силу с момента официального опубликования.</w:t>
      </w:r>
    </w:p>
    <w:p w:rsidR="00554C83" w:rsidRPr="00554C83" w:rsidRDefault="00554C83" w:rsidP="00554C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4C83"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554C83">
        <w:rPr>
          <w:rFonts w:ascii="Times New Roman" w:eastAsia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554C83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на начальника управления экономического развития администрации Володарского муниципального округа С.А. Андрееву.</w:t>
      </w:r>
    </w:p>
    <w:p w:rsidR="00D1220F" w:rsidRDefault="00D1220F" w:rsidP="00D1220F">
      <w:pPr>
        <w:tabs>
          <w:tab w:val="left" w:pos="3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1220F" w:rsidRDefault="00D1220F" w:rsidP="00D1220F">
      <w:pPr>
        <w:tabs>
          <w:tab w:val="left" w:pos="3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1220F" w:rsidRPr="00D1220F" w:rsidRDefault="00D1220F" w:rsidP="00D1220F">
      <w:pPr>
        <w:tabs>
          <w:tab w:val="left" w:pos="3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220F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gramStart"/>
      <w:r w:rsidRPr="00D1220F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D1220F">
        <w:rPr>
          <w:rFonts w:ascii="Times New Roman" w:eastAsia="Times New Roman" w:hAnsi="Times New Roman" w:cs="Times New Roman"/>
          <w:sz w:val="28"/>
          <w:szCs w:val="28"/>
        </w:rPr>
        <w:t>лавы</w:t>
      </w:r>
      <w:proofErr w:type="spellEnd"/>
      <w:r w:rsidRPr="00D1220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554C83" w:rsidRDefault="00D1220F" w:rsidP="00D1220F">
      <w:pPr>
        <w:tabs>
          <w:tab w:val="left" w:pos="3900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20F">
        <w:rPr>
          <w:rFonts w:ascii="Times New Roman" w:eastAsia="Times New Roman" w:hAnsi="Times New Roman" w:cs="Times New Roman"/>
          <w:sz w:val="28"/>
          <w:szCs w:val="28"/>
        </w:rPr>
        <w:t>Володарского муниципального округа</w:t>
      </w:r>
      <w:r w:rsidRPr="00D1220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</w:t>
      </w:r>
      <w:r w:rsidR="0031027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1220F">
        <w:rPr>
          <w:rFonts w:ascii="Times New Roman" w:eastAsia="Times New Roman" w:hAnsi="Times New Roman" w:cs="Times New Roman"/>
          <w:sz w:val="28"/>
          <w:szCs w:val="28"/>
        </w:rPr>
        <w:t xml:space="preserve">         А.Б.</w:t>
      </w:r>
      <w:r w:rsidR="003102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220F">
        <w:rPr>
          <w:rFonts w:ascii="Times New Roman" w:eastAsia="Times New Roman" w:hAnsi="Times New Roman" w:cs="Times New Roman"/>
          <w:sz w:val="28"/>
          <w:szCs w:val="28"/>
        </w:rPr>
        <w:t>Захаров</w:t>
      </w:r>
      <w:r w:rsidR="00554C83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94D6C" w:rsidRDefault="00994D6C" w:rsidP="00554C83">
      <w:pPr>
        <w:pStyle w:val="ConsPlusNormal"/>
        <w:sectPr w:rsidR="00994D6C" w:rsidSect="00D1220F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085988" w:rsidRPr="006B2C28" w:rsidRDefault="00085988" w:rsidP="00085988">
      <w:pPr>
        <w:pStyle w:val="ConsPlusNormal"/>
        <w:jc w:val="right"/>
        <w:rPr>
          <w:sz w:val="22"/>
          <w:szCs w:val="22"/>
        </w:rPr>
      </w:pPr>
      <w:r w:rsidRPr="006B2C28">
        <w:rPr>
          <w:sz w:val="22"/>
          <w:szCs w:val="22"/>
        </w:rPr>
        <w:lastRenderedPageBreak/>
        <w:t>Приложение 1</w:t>
      </w:r>
    </w:p>
    <w:p w:rsidR="00085988" w:rsidRPr="006B2C28" w:rsidRDefault="00085988" w:rsidP="00085988">
      <w:pPr>
        <w:pStyle w:val="ConsPlusNormal"/>
        <w:jc w:val="right"/>
        <w:rPr>
          <w:sz w:val="22"/>
          <w:szCs w:val="22"/>
        </w:rPr>
      </w:pPr>
      <w:r w:rsidRPr="006B2C28">
        <w:rPr>
          <w:sz w:val="22"/>
          <w:szCs w:val="22"/>
        </w:rPr>
        <w:t>к постановлению</w:t>
      </w:r>
    </w:p>
    <w:p w:rsidR="00085988" w:rsidRPr="006B2C28" w:rsidRDefault="00085988" w:rsidP="00085988">
      <w:pPr>
        <w:pStyle w:val="ConsPlusNormal"/>
        <w:jc w:val="right"/>
        <w:rPr>
          <w:sz w:val="22"/>
          <w:szCs w:val="22"/>
        </w:rPr>
      </w:pPr>
      <w:r w:rsidRPr="006B2C28">
        <w:rPr>
          <w:sz w:val="22"/>
          <w:szCs w:val="22"/>
        </w:rPr>
        <w:t>администрации</w:t>
      </w:r>
    </w:p>
    <w:p w:rsidR="00085988" w:rsidRPr="006B2C28" w:rsidRDefault="00085988" w:rsidP="00085988">
      <w:pPr>
        <w:pStyle w:val="ConsPlusNormal"/>
        <w:jc w:val="right"/>
        <w:rPr>
          <w:sz w:val="22"/>
          <w:szCs w:val="22"/>
        </w:rPr>
      </w:pPr>
      <w:r w:rsidRPr="006B2C28">
        <w:rPr>
          <w:sz w:val="22"/>
          <w:szCs w:val="22"/>
        </w:rPr>
        <w:t>Володарского муниципального округа</w:t>
      </w:r>
    </w:p>
    <w:p w:rsidR="00085988" w:rsidRPr="006B2C28" w:rsidRDefault="00085988" w:rsidP="00085988">
      <w:pPr>
        <w:pStyle w:val="ConsPlusNormal"/>
        <w:jc w:val="right"/>
        <w:rPr>
          <w:sz w:val="22"/>
          <w:szCs w:val="22"/>
        </w:rPr>
      </w:pPr>
      <w:r w:rsidRPr="006B2C28">
        <w:rPr>
          <w:sz w:val="22"/>
          <w:szCs w:val="22"/>
        </w:rPr>
        <w:t>Нижегородской области</w:t>
      </w:r>
    </w:p>
    <w:p w:rsidR="00085988" w:rsidRPr="006B2C28" w:rsidRDefault="00085988" w:rsidP="00085988">
      <w:pPr>
        <w:pStyle w:val="ConsPlusNormal"/>
        <w:jc w:val="right"/>
        <w:rPr>
          <w:sz w:val="22"/>
          <w:szCs w:val="22"/>
        </w:rPr>
      </w:pPr>
      <w:r w:rsidRPr="006B2C28">
        <w:rPr>
          <w:sz w:val="22"/>
          <w:szCs w:val="22"/>
        </w:rPr>
        <w:t xml:space="preserve">от </w:t>
      </w:r>
      <w:r w:rsidR="00310272">
        <w:rPr>
          <w:sz w:val="22"/>
          <w:szCs w:val="22"/>
        </w:rPr>
        <w:t xml:space="preserve">08.06.2023 г. </w:t>
      </w:r>
      <w:r w:rsidRPr="006B2C28">
        <w:rPr>
          <w:sz w:val="22"/>
          <w:szCs w:val="22"/>
        </w:rPr>
        <w:t xml:space="preserve"> </w:t>
      </w:r>
      <w:r w:rsidR="00621BE2" w:rsidRPr="006B2C28">
        <w:rPr>
          <w:sz w:val="22"/>
          <w:szCs w:val="22"/>
        </w:rPr>
        <w:t>№</w:t>
      </w:r>
      <w:r w:rsidR="00310272">
        <w:rPr>
          <w:sz w:val="22"/>
          <w:szCs w:val="22"/>
        </w:rPr>
        <w:t xml:space="preserve"> 1577</w:t>
      </w:r>
    </w:p>
    <w:p w:rsidR="00085988" w:rsidRDefault="00085988" w:rsidP="00085988">
      <w:pPr>
        <w:pStyle w:val="ConsPlusNormal"/>
        <w:ind w:firstLine="540"/>
        <w:jc w:val="both"/>
      </w:pPr>
    </w:p>
    <w:p w:rsidR="008E6383" w:rsidRPr="006B2C28" w:rsidRDefault="006B2C28" w:rsidP="008E6383">
      <w:pPr>
        <w:shd w:val="clear" w:color="auto" w:fill="FFFFFF"/>
        <w:tabs>
          <w:tab w:val="left" w:pos="6931"/>
        </w:tabs>
        <w:ind w:left="17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</w:pPr>
      <w:r w:rsidRPr="006B2C2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Дополнение в </w:t>
      </w:r>
      <w:r w:rsidR="00085988" w:rsidRPr="006B2C2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Схем</w:t>
      </w:r>
      <w:r w:rsidRPr="006B2C2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у</w:t>
      </w:r>
    </w:p>
    <w:p w:rsidR="00504944" w:rsidRPr="006B2C28" w:rsidRDefault="008E6383" w:rsidP="00504944">
      <w:pPr>
        <w:shd w:val="clear" w:color="auto" w:fill="FFFFFF"/>
        <w:tabs>
          <w:tab w:val="left" w:pos="6931"/>
        </w:tabs>
        <w:ind w:left="17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</w:pPr>
      <w:r w:rsidRPr="006B2C2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размещения нестационарных торговых объектов (НСТО) на территории </w:t>
      </w:r>
    </w:p>
    <w:p w:rsidR="008E6383" w:rsidRPr="006B2C28" w:rsidRDefault="00504944" w:rsidP="006B2C28">
      <w:pPr>
        <w:shd w:val="clear" w:color="auto" w:fill="FFFFFF"/>
        <w:tabs>
          <w:tab w:val="left" w:pos="6931"/>
        </w:tabs>
        <w:ind w:left="17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</w:pPr>
      <w:r w:rsidRPr="006B2C2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В</w:t>
      </w:r>
      <w:r w:rsidR="008E6383" w:rsidRPr="006B2C2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олодарского муниципального </w:t>
      </w:r>
      <w:r w:rsidRPr="006B2C2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округа</w:t>
      </w:r>
      <w:r w:rsidR="006D5457" w:rsidRPr="006B2C2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 Нижегородской области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7"/>
        <w:gridCol w:w="2552"/>
        <w:gridCol w:w="2977"/>
        <w:gridCol w:w="2268"/>
        <w:gridCol w:w="1275"/>
        <w:gridCol w:w="1985"/>
        <w:gridCol w:w="2977"/>
      </w:tblGrid>
      <w:tr w:rsidR="00994D6C" w:rsidRPr="006D5457" w:rsidTr="00554C83">
        <w:trPr>
          <w:trHeight w:val="20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B2C28" w:rsidRDefault="00994D6C" w:rsidP="006B2C28">
            <w:pPr>
              <w:tabs>
                <w:tab w:val="left" w:pos="6931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B2C2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994D6C" w:rsidRPr="006B2C28" w:rsidRDefault="00994D6C" w:rsidP="006B2C28">
            <w:pPr>
              <w:tabs>
                <w:tab w:val="left" w:pos="6931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28">
              <w:rPr>
                <w:rFonts w:ascii="Times New Roman" w:hAnsi="Times New Roman" w:cs="Times New Roman"/>
                <w:b/>
                <w:sz w:val="18"/>
                <w:szCs w:val="18"/>
              </w:rPr>
              <w:t>п\</w:t>
            </w:r>
            <w:proofErr w:type="gramStart"/>
            <w:r w:rsidRPr="006B2C2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B2C28" w:rsidRDefault="00994D6C" w:rsidP="006B2C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28">
              <w:rPr>
                <w:rFonts w:ascii="Times New Roman" w:hAnsi="Times New Roman" w:cs="Times New Roman"/>
                <w:b/>
                <w:sz w:val="18"/>
                <w:szCs w:val="18"/>
              </w:rPr>
              <w:t>Тип нестационарного торгового объекта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B2C28" w:rsidRDefault="00994D6C" w:rsidP="006B2C28">
            <w:pPr>
              <w:tabs>
                <w:tab w:val="left" w:pos="6931"/>
              </w:tabs>
              <w:ind w:left="-110" w:right="-5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28">
              <w:rPr>
                <w:rFonts w:ascii="Times New Roman" w:hAnsi="Times New Roman" w:cs="Times New Roman"/>
                <w:b/>
                <w:sz w:val="18"/>
                <w:szCs w:val="18"/>
              </w:rPr>
              <w:t>Специализация объекта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B2C28" w:rsidRDefault="00994D6C" w:rsidP="006B2C28">
            <w:pPr>
              <w:tabs>
                <w:tab w:val="left" w:pos="6931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28">
              <w:rPr>
                <w:rFonts w:ascii="Times New Roman" w:hAnsi="Times New Roman" w:cs="Times New Roman"/>
                <w:b/>
                <w:sz w:val="18"/>
                <w:szCs w:val="18"/>
              </w:rPr>
              <w:t>Адрес размещения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B2C28" w:rsidRDefault="00994D6C" w:rsidP="006B2C28">
            <w:pPr>
              <w:tabs>
                <w:tab w:val="left" w:pos="6931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28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 земельного участка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B2C28" w:rsidRDefault="00994D6C" w:rsidP="006B2C28">
            <w:pPr>
              <w:tabs>
                <w:tab w:val="left" w:pos="6931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B2C28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земельного участка/</w:t>
            </w:r>
          </w:p>
          <w:p w:rsidR="00994D6C" w:rsidRPr="006B2C28" w:rsidRDefault="00994D6C" w:rsidP="006B2C28">
            <w:pPr>
              <w:tabs>
                <w:tab w:val="left" w:pos="6931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места размещения, </w:t>
            </w:r>
            <w:proofErr w:type="spellStart"/>
            <w:r w:rsidRPr="006B2C28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6B2C2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B2C28" w:rsidRDefault="00994D6C" w:rsidP="006B2C28">
            <w:pPr>
              <w:tabs>
                <w:tab w:val="left" w:pos="6931"/>
              </w:tabs>
              <w:ind w:left="-11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28">
              <w:rPr>
                <w:rFonts w:ascii="Times New Roman" w:hAnsi="Times New Roman" w:cs="Times New Roman"/>
                <w:b/>
                <w:sz w:val="18"/>
                <w:szCs w:val="18"/>
              </w:rPr>
              <w:t>Срок размещения объекта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B2C28" w:rsidRDefault="00994D6C" w:rsidP="006B2C28">
            <w:pPr>
              <w:tabs>
                <w:tab w:val="left" w:pos="6931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 нестационарном торговом объекте, используемом субъектом малого и среднего предпринимательства (далее - </w:t>
            </w:r>
            <w:proofErr w:type="gramStart"/>
            <w:r w:rsidRPr="006B2C28">
              <w:rPr>
                <w:rFonts w:ascii="Times New Roman" w:hAnsi="Times New Roman" w:cs="Times New Roman"/>
                <w:b/>
                <w:sz w:val="18"/>
                <w:szCs w:val="18"/>
              </w:rPr>
              <w:t>СМ</w:t>
            </w:r>
            <w:proofErr w:type="gramEnd"/>
            <w:r w:rsidRPr="006B2C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СП)</w:t>
            </w:r>
          </w:p>
        </w:tc>
      </w:tr>
      <w:tr w:rsidR="006B2C28" w:rsidRPr="006D5457" w:rsidTr="00554C8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28" w:rsidRPr="006D5457" w:rsidRDefault="00554C83" w:rsidP="006B2C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28" w:rsidRPr="006D5457" w:rsidRDefault="00554C83" w:rsidP="007F43A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28" w:rsidRPr="006D5457" w:rsidRDefault="006B2C28" w:rsidP="007F43A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Продукты быстрого питания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28" w:rsidRPr="006D5457" w:rsidRDefault="006B2C28" w:rsidP="007F43A7">
            <w:pPr>
              <w:snapToGrid w:val="0"/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</w:rPr>
            </w:pPr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 xml:space="preserve">п. Мулино, ул. Школьная, </w:t>
            </w:r>
            <w:r>
              <w:rPr>
                <w:rFonts w:ascii="Times New Roman" w:eastAsia="Lucida Sans Unicode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28" w:rsidRPr="00F2144C" w:rsidRDefault="006B2C28" w:rsidP="007F4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28" w:rsidRDefault="007F43A7" w:rsidP="007F43A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/</w:t>
            </w:r>
            <w:r w:rsidR="00554C83">
              <w:rPr>
                <w:rFonts w:ascii="Times New Roman" w:eastAsia="Times New Roman" w:hAnsi="Times New Roman" w:cs="Times New Roman"/>
                <w:lang w:eastAsia="ar-SA"/>
              </w:rPr>
              <w:t>36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28" w:rsidRPr="00AB4F5F" w:rsidRDefault="006B2C28" w:rsidP="007F4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28" w:rsidRDefault="006B2C28" w:rsidP="007F43A7">
            <w:pPr>
              <w:jc w:val="center"/>
            </w:pPr>
            <w:r>
              <w:t>СМП</w:t>
            </w:r>
          </w:p>
        </w:tc>
      </w:tr>
      <w:tr w:rsidR="00554C83" w:rsidRPr="006D5457" w:rsidTr="00554C8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83" w:rsidRPr="006D5457" w:rsidRDefault="00554C83" w:rsidP="004B3624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83" w:rsidRPr="006D5457" w:rsidRDefault="00554C83" w:rsidP="007F43A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83" w:rsidRPr="006D5457" w:rsidRDefault="00554C83" w:rsidP="007F43A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Овощи, фрукты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83" w:rsidRPr="006D5457" w:rsidRDefault="007F43A7" w:rsidP="007F43A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554C83" w:rsidRPr="006D5457">
              <w:rPr>
                <w:rFonts w:ascii="Times New Roman" w:hAnsi="Times New Roman" w:cs="Times New Roman"/>
              </w:rPr>
              <w:t>.п.</w:t>
            </w:r>
            <w:r w:rsidR="00310272">
              <w:rPr>
                <w:rFonts w:ascii="Times New Roman" w:hAnsi="Times New Roman" w:cs="Times New Roman"/>
              </w:rPr>
              <w:t xml:space="preserve"> </w:t>
            </w:r>
            <w:r w:rsidR="00554C83" w:rsidRPr="006D5457">
              <w:rPr>
                <w:rFonts w:ascii="Times New Roman" w:hAnsi="Times New Roman" w:cs="Times New Roman"/>
              </w:rPr>
              <w:t xml:space="preserve">Решетиха, </w:t>
            </w:r>
            <w:r w:rsidR="00554C83">
              <w:rPr>
                <w:rFonts w:ascii="Times New Roman" w:eastAsia="Times New Roman" w:hAnsi="Times New Roman" w:cs="Times New Roman"/>
                <w:lang w:eastAsia="ar-SA"/>
              </w:rPr>
              <w:t>ул. Комсомольская,90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83" w:rsidRPr="006D5457" w:rsidRDefault="00554C83" w:rsidP="007F43A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D5457">
              <w:rPr>
                <w:rFonts w:ascii="Times New Roman" w:hAnsi="Times New Roman" w:cs="Times New Roman"/>
              </w:rPr>
              <w:t>мун</w:t>
            </w:r>
            <w:bookmarkStart w:id="0" w:name="_GoBack"/>
            <w:bookmarkEnd w:id="0"/>
            <w:r w:rsidRPr="006D5457">
              <w:rPr>
                <w:rFonts w:ascii="Times New Roman" w:hAnsi="Times New Roman" w:cs="Times New Roman"/>
              </w:rPr>
              <w:t>иципальная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83" w:rsidRPr="006D5457" w:rsidRDefault="007F43A7" w:rsidP="007F43A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/10,0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83" w:rsidRPr="006D5457" w:rsidRDefault="007F43A7" w:rsidP="007F43A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 лет</w:t>
            </w:r>
          </w:p>
          <w:p w:rsidR="00554C83" w:rsidRPr="006D5457" w:rsidRDefault="00554C83" w:rsidP="007F43A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83" w:rsidRDefault="00554C83" w:rsidP="007F43A7">
            <w:pPr>
              <w:jc w:val="center"/>
            </w:pPr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2744A9" w:rsidRPr="006D5457" w:rsidTr="00554C8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A9" w:rsidRDefault="002744A9" w:rsidP="004B3624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A9" w:rsidRDefault="002744A9" w:rsidP="007F43A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A9" w:rsidRPr="006D5457" w:rsidRDefault="002744A9" w:rsidP="00111B8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Продукты быстрого питания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A9" w:rsidRPr="006D5457" w:rsidRDefault="002744A9" w:rsidP="002744A9">
            <w:pPr>
              <w:snapToGrid w:val="0"/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</w:rPr>
            </w:pPr>
            <w:r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 xml:space="preserve">п. Мулино, ул. Школьная, </w:t>
            </w:r>
            <w:r>
              <w:rPr>
                <w:rFonts w:ascii="Times New Roman" w:eastAsia="Lucida Sans Unicode" w:hAnsi="Times New Roman" w:cs="Times New Roman"/>
                <w:sz w:val="18"/>
                <w:szCs w:val="18"/>
              </w:rPr>
              <w:t>севернее д.14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A9" w:rsidRPr="00F2144C" w:rsidRDefault="002744A9" w:rsidP="00111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A9" w:rsidRDefault="002744A9" w:rsidP="002744A9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/50,0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A9" w:rsidRPr="00AB4F5F" w:rsidRDefault="002744A9" w:rsidP="00111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A9" w:rsidRDefault="002744A9" w:rsidP="00111B87">
            <w:pPr>
              <w:jc w:val="center"/>
            </w:pPr>
            <w:r>
              <w:t>СМП</w:t>
            </w:r>
          </w:p>
        </w:tc>
      </w:tr>
    </w:tbl>
    <w:p w:rsidR="008E6383" w:rsidRDefault="00402171" w:rsidP="008E6383">
      <w:pPr>
        <w:ind w:right="-1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54C83" w:rsidRDefault="00554C83" w:rsidP="008E6383">
      <w:pPr>
        <w:ind w:right="-185"/>
        <w:rPr>
          <w:rFonts w:ascii="Times New Roman" w:hAnsi="Times New Roman" w:cs="Times New Roman"/>
          <w:sz w:val="28"/>
          <w:szCs w:val="28"/>
        </w:rPr>
      </w:pPr>
    </w:p>
    <w:sectPr w:rsidR="00554C83" w:rsidSect="00DF057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6B"/>
    <w:rsid w:val="00085988"/>
    <w:rsid w:val="000F0189"/>
    <w:rsid w:val="000F6DDB"/>
    <w:rsid w:val="00137C52"/>
    <w:rsid w:val="00185BB4"/>
    <w:rsid w:val="001E0368"/>
    <w:rsid w:val="002451F2"/>
    <w:rsid w:val="002744A9"/>
    <w:rsid w:val="00290451"/>
    <w:rsid w:val="002D4108"/>
    <w:rsid w:val="002F7A37"/>
    <w:rsid w:val="00303973"/>
    <w:rsid w:val="00310272"/>
    <w:rsid w:val="003139EE"/>
    <w:rsid w:val="00402171"/>
    <w:rsid w:val="00417F45"/>
    <w:rsid w:val="004868F7"/>
    <w:rsid w:val="004958A9"/>
    <w:rsid w:val="004B0767"/>
    <w:rsid w:val="004B73A7"/>
    <w:rsid w:val="004C3584"/>
    <w:rsid w:val="00504944"/>
    <w:rsid w:val="00533B0B"/>
    <w:rsid w:val="00554C83"/>
    <w:rsid w:val="00575F1B"/>
    <w:rsid w:val="005963CB"/>
    <w:rsid w:val="0059694F"/>
    <w:rsid w:val="005B42EA"/>
    <w:rsid w:val="005B70B9"/>
    <w:rsid w:val="00621BE2"/>
    <w:rsid w:val="00670AB5"/>
    <w:rsid w:val="006B205A"/>
    <w:rsid w:val="006B2C28"/>
    <w:rsid w:val="006D5457"/>
    <w:rsid w:val="006D6196"/>
    <w:rsid w:val="006F635A"/>
    <w:rsid w:val="0072746B"/>
    <w:rsid w:val="007F43A7"/>
    <w:rsid w:val="007F71B2"/>
    <w:rsid w:val="008D0902"/>
    <w:rsid w:val="008D5544"/>
    <w:rsid w:val="008E6383"/>
    <w:rsid w:val="008F3396"/>
    <w:rsid w:val="00961E89"/>
    <w:rsid w:val="00994D6C"/>
    <w:rsid w:val="009A04CC"/>
    <w:rsid w:val="009A4695"/>
    <w:rsid w:val="009B017B"/>
    <w:rsid w:val="009F1E7D"/>
    <w:rsid w:val="00A269AB"/>
    <w:rsid w:val="00A63AC9"/>
    <w:rsid w:val="00A83336"/>
    <w:rsid w:val="00A90477"/>
    <w:rsid w:val="00AA5390"/>
    <w:rsid w:val="00AB051F"/>
    <w:rsid w:val="00AD7216"/>
    <w:rsid w:val="00AE7669"/>
    <w:rsid w:val="00AF24B4"/>
    <w:rsid w:val="00B40C60"/>
    <w:rsid w:val="00BA1708"/>
    <w:rsid w:val="00BA5C73"/>
    <w:rsid w:val="00BC73E3"/>
    <w:rsid w:val="00C67533"/>
    <w:rsid w:val="00C96D03"/>
    <w:rsid w:val="00CD3EFE"/>
    <w:rsid w:val="00CF3568"/>
    <w:rsid w:val="00D1220F"/>
    <w:rsid w:val="00D16752"/>
    <w:rsid w:val="00D37080"/>
    <w:rsid w:val="00D559D0"/>
    <w:rsid w:val="00D756AA"/>
    <w:rsid w:val="00DD5C41"/>
    <w:rsid w:val="00DF0575"/>
    <w:rsid w:val="00F063D7"/>
    <w:rsid w:val="00F22E77"/>
    <w:rsid w:val="00F2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358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746B"/>
    <w:rPr>
      <w:b/>
      <w:bCs/>
    </w:rPr>
  </w:style>
  <w:style w:type="character" w:styleId="a5">
    <w:name w:val="Hyperlink"/>
    <w:basedOn w:val="a0"/>
    <w:uiPriority w:val="99"/>
    <w:semiHidden/>
    <w:unhideWhenUsed/>
    <w:rsid w:val="0072746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358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C3584"/>
    <w:rPr>
      <w:rFonts w:ascii="Times New Roman" w:eastAsia="Times New Roman" w:hAnsi="Times New Roman" w:cs="Times New Roman"/>
      <w:b/>
      <w:sz w:val="32"/>
      <w:szCs w:val="20"/>
    </w:rPr>
  </w:style>
  <w:style w:type="paragraph" w:styleId="a8">
    <w:name w:val="Body Text Indent"/>
    <w:basedOn w:val="a"/>
    <w:link w:val="a9"/>
    <w:rsid w:val="004C3584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9">
    <w:name w:val="Основной текст с отступом Знак"/>
    <w:basedOn w:val="a0"/>
    <w:link w:val="a8"/>
    <w:rsid w:val="004C3584"/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aa">
    <w:name w:val="Содержимое таблицы"/>
    <w:basedOn w:val="a"/>
    <w:rsid w:val="004868F7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ar-SA"/>
    </w:rPr>
  </w:style>
  <w:style w:type="paragraph" w:customStyle="1" w:styleId="ConsPlusNormal">
    <w:name w:val="ConsPlusNormal"/>
    <w:rsid w:val="000859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358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746B"/>
    <w:rPr>
      <w:b/>
      <w:bCs/>
    </w:rPr>
  </w:style>
  <w:style w:type="character" w:styleId="a5">
    <w:name w:val="Hyperlink"/>
    <w:basedOn w:val="a0"/>
    <w:uiPriority w:val="99"/>
    <w:semiHidden/>
    <w:unhideWhenUsed/>
    <w:rsid w:val="0072746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358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C3584"/>
    <w:rPr>
      <w:rFonts w:ascii="Times New Roman" w:eastAsia="Times New Roman" w:hAnsi="Times New Roman" w:cs="Times New Roman"/>
      <w:b/>
      <w:sz w:val="32"/>
      <w:szCs w:val="20"/>
    </w:rPr>
  </w:style>
  <w:style w:type="paragraph" w:styleId="a8">
    <w:name w:val="Body Text Indent"/>
    <w:basedOn w:val="a"/>
    <w:link w:val="a9"/>
    <w:rsid w:val="004C3584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9">
    <w:name w:val="Основной текст с отступом Знак"/>
    <w:basedOn w:val="a0"/>
    <w:link w:val="a8"/>
    <w:rsid w:val="004C3584"/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aa">
    <w:name w:val="Содержимое таблицы"/>
    <w:basedOn w:val="a"/>
    <w:rsid w:val="004868F7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ar-SA"/>
    </w:rPr>
  </w:style>
  <w:style w:type="paragraph" w:customStyle="1" w:styleId="ConsPlusNormal">
    <w:name w:val="ConsPlusNormal"/>
    <w:rsid w:val="000859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5D0E4-A4BE-4902-A2D9-8E5CAD7F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Ватолина</dc:creator>
  <cp:lastModifiedBy>Жаворонкова_К</cp:lastModifiedBy>
  <cp:revision>2</cp:revision>
  <dcterms:created xsi:type="dcterms:W3CDTF">2023-06-08T11:31:00Z</dcterms:created>
  <dcterms:modified xsi:type="dcterms:W3CDTF">2023-06-08T11:31:00Z</dcterms:modified>
</cp:coreProperties>
</file>