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82" w:rsidRDefault="00B82F82" w:rsidP="00B82F82">
      <w:pPr>
        <w:tabs>
          <w:tab w:val="left" w:pos="0"/>
        </w:tabs>
        <w:jc w:val="center"/>
      </w:pPr>
      <w:r w:rsidRPr="0060257E">
        <w:rPr>
          <w:noProof/>
          <w:lang w:eastAsia="ru-RU"/>
        </w:rPr>
        <w:drawing>
          <wp:inline distT="0" distB="0" distL="0" distR="0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F82" w:rsidRPr="00873FF1" w:rsidRDefault="00B82F82" w:rsidP="00B82F82">
      <w:pPr>
        <w:pStyle w:val="a4"/>
        <w:ind w:left="0"/>
        <w:jc w:val="center"/>
      </w:pPr>
    </w:p>
    <w:p w:rsidR="00B82F82" w:rsidRPr="006968CA" w:rsidRDefault="00B82F82" w:rsidP="00B82F82">
      <w:pPr>
        <w:pStyle w:val="a4"/>
        <w:ind w:left="0"/>
        <w:jc w:val="center"/>
        <w:rPr>
          <w:b/>
          <w:spacing w:val="-20"/>
          <w:sz w:val="24"/>
          <w:szCs w:val="24"/>
        </w:rPr>
      </w:pPr>
      <w:r w:rsidRPr="006968CA">
        <w:rPr>
          <w:b/>
          <w:spacing w:val="-20"/>
          <w:sz w:val="24"/>
          <w:szCs w:val="24"/>
        </w:rPr>
        <w:t>А Д М И Н И С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Т РА </w:t>
      </w:r>
      <w:proofErr w:type="gramStart"/>
      <w:r w:rsidRPr="006968CA">
        <w:rPr>
          <w:b/>
          <w:spacing w:val="-20"/>
          <w:sz w:val="24"/>
          <w:szCs w:val="24"/>
        </w:rPr>
        <w:t>Ц</w:t>
      </w:r>
      <w:proofErr w:type="gramEnd"/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И Я      В О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Л О Д А Р С К О ГО 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   М У Н И Ц И П А Л Ь Н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О Г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О    </w:t>
      </w:r>
      <w:r w:rsidR="00A04C6A">
        <w:rPr>
          <w:b/>
          <w:spacing w:val="-20"/>
          <w:sz w:val="24"/>
          <w:szCs w:val="24"/>
        </w:rPr>
        <w:t>ОКРУГА</w:t>
      </w:r>
    </w:p>
    <w:p w:rsidR="00B82F82" w:rsidRPr="006968CA" w:rsidRDefault="00B82F82" w:rsidP="00B82F82">
      <w:pPr>
        <w:pStyle w:val="a4"/>
        <w:tabs>
          <w:tab w:val="left" w:pos="1440"/>
        </w:tabs>
        <w:ind w:left="0"/>
        <w:jc w:val="center"/>
        <w:rPr>
          <w:b/>
          <w:sz w:val="24"/>
          <w:szCs w:val="24"/>
        </w:rPr>
      </w:pPr>
      <w:r w:rsidRPr="006968CA">
        <w:rPr>
          <w:b/>
          <w:sz w:val="24"/>
          <w:szCs w:val="24"/>
        </w:rPr>
        <w:t xml:space="preserve">Н И </w:t>
      </w:r>
      <w:r>
        <w:rPr>
          <w:b/>
          <w:sz w:val="24"/>
          <w:szCs w:val="24"/>
        </w:rPr>
        <w:t xml:space="preserve">Ж Е Г О </w:t>
      </w:r>
      <w:proofErr w:type="gramStart"/>
      <w:r w:rsidRPr="006968CA">
        <w:rPr>
          <w:b/>
          <w:sz w:val="24"/>
          <w:szCs w:val="24"/>
        </w:rPr>
        <w:t>Р</w:t>
      </w:r>
      <w:proofErr w:type="gramEnd"/>
      <w:r w:rsidRPr="006968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Д </w:t>
      </w:r>
      <w:r w:rsidRPr="006968CA">
        <w:rPr>
          <w:b/>
          <w:sz w:val="24"/>
          <w:szCs w:val="24"/>
        </w:rPr>
        <w:t>С К О Й      О Б Л А С Т И</w:t>
      </w:r>
    </w:p>
    <w:p w:rsidR="00B82F82" w:rsidRPr="006968CA" w:rsidRDefault="00B82F82" w:rsidP="00B82F82">
      <w:pPr>
        <w:jc w:val="center"/>
      </w:pPr>
    </w:p>
    <w:p w:rsidR="00B82F82" w:rsidRPr="006968CA" w:rsidRDefault="00B82F82" w:rsidP="00B82F82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r w:rsidRPr="006968CA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114B6" w:rsidRDefault="00A04C6A" w:rsidP="00B11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09.02.2024 № 421</w:t>
      </w:r>
    </w:p>
    <w:p w:rsidR="00B114B6" w:rsidRPr="00B114B6" w:rsidRDefault="00B114B6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4B6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постановление администрации  Володарского муниципального района от 18.12.2020 г. №1911 «Об установлении тарифов на платные услуги муниципального автономного учреждения культуры Володарского муниципального района Нижегородской области «Творческое объединение «Диалог»</w:t>
      </w: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114B6" w:rsidRPr="00B114B6" w:rsidRDefault="00B114B6" w:rsidP="00B114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06.10.2003 г. № 131-ФЗ «Об общих принципах организации местного самоуправления в РФ», Решением Земского Собрания от 21.12.2017 г. № 379 «Об утверждении порядка принятия решений об установлении тарифов на услуги муниципальных предприятий и учреждений, и работы, выполняемые муниципальными предприятиями и учреждениями Володарского муниципального района», Постановлением администрации Володарского муниципального района от 05.05.2014 г. №1057 «Об утверждении методик расчета предельных цен (тарифов) на платные дополнительные услуги» администрация Володарского муниципального округа </w:t>
      </w:r>
      <w:r w:rsidRPr="00B114B6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B114B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114B6" w:rsidRDefault="00B114B6" w:rsidP="00B114B6">
      <w:pPr>
        <w:jc w:val="both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>1. Внести изменения и дополнения в постановление администрации Володарского муниципального района от 18.12.2020 г. № 1911 «Об установлении тарифов на платные услуги муниципального автономного учреждения культуры Володарского муниципального района Нижегородской области «Творческое объединение «Диалог», а именно Приложение №1 тарифы на платные услуги муниципального автономного учреждения культуры Володарского муниципального района Нижегородской области «Творческое объединение «Диалог» изложить в новой редакции (прилагается).</w:t>
      </w:r>
    </w:p>
    <w:p w:rsidR="00B114B6" w:rsidRDefault="00B114B6" w:rsidP="00B114B6">
      <w:pPr>
        <w:jc w:val="both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 момента его подписания  </w:t>
      </w:r>
    </w:p>
    <w:p w:rsidR="00B114B6" w:rsidRPr="00B114B6" w:rsidRDefault="00B114B6" w:rsidP="00B114B6">
      <w:pPr>
        <w:jc w:val="both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 xml:space="preserve">3. Отделу организационной работы и кадровой политики администрации Володарского муниципального округа Нижегородской области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  </w:t>
      </w:r>
    </w:p>
    <w:p w:rsidR="00B114B6" w:rsidRPr="00B114B6" w:rsidRDefault="00B114B6" w:rsidP="00B114B6">
      <w:pPr>
        <w:jc w:val="both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на начальника управления культуры, спорта и молодежной политики администрации Володарского муниципального округа Нижегородской области - Абросимову И.П.    </w:t>
      </w: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C739EA" w:rsidRDefault="00B114B6" w:rsidP="00B114B6">
      <w:pPr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 xml:space="preserve">Глава местного  самоуправления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14B6">
        <w:rPr>
          <w:rFonts w:ascii="Times New Roman" w:hAnsi="Times New Roman" w:cs="Times New Roman"/>
          <w:sz w:val="28"/>
          <w:szCs w:val="28"/>
        </w:rPr>
        <w:t xml:space="preserve">          Щанников Г.М.</w:t>
      </w: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2F82" w:rsidRDefault="00B82F82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jc w:val="right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>Приложение № 1 к постановлению</w:t>
      </w:r>
    </w:p>
    <w:p w:rsidR="00B114B6" w:rsidRDefault="00B114B6" w:rsidP="00B114B6">
      <w:pPr>
        <w:jc w:val="right"/>
        <w:rPr>
          <w:rFonts w:ascii="Times New Roman" w:hAnsi="Times New Roman" w:cs="Times New Roman"/>
          <w:sz w:val="28"/>
          <w:szCs w:val="28"/>
        </w:rPr>
      </w:pPr>
      <w:r w:rsidRPr="00B114B6">
        <w:rPr>
          <w:rFonts w:ascii="Times New Roman" w:hAnsi="Times New Roman" w:cs="Times New Roman"/>
          <w:sz w:val="28"/>
          <w:szCs w:val="28"/>
        </w:rPr>
        <w:t xml:space="preserve">  администрации Володарского муниципального округа</w:t>
      </w:r>
    </w:p>
    <w:p w:rsidR="00B114B6" w:rsidRPr="00B114B6" w:rsidRDefault="00A04C6A" w:rsidP="00B114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№ 421</w:t>
      </w:r>
      <w:r w:rsidR="00B114B6" w:rsidRPr="00B114B6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09.02.</w:t>
      </w:r>
      <w:bookmarkStart w:id="0" w:name="_GoBack"/>
      <w:bookmarkEnd w:id="0"/>
      <w:r w:rsidR="00B114B6" w:rsidRPr="00B114B6">
        <w:rPr>
          <w:rFonts w:ascii="Times New Roman" w:hAnsi="Times New Roman" w:cs="Times New Roman"/>
          <w:sz w:val="28"/>
          <w:szCs w:val="28"/>
        </w:rPr>
        <w:t>202</w:t>
      </w:r>
      <w:r w:rsidR="009E12D9" w:rsidRPr="009E12D9">
        <w:rPr>
          <w:rFonts w:ascii="Times New Roman" w:hAnsi="Times New Roman" w:cs="Times New Roman"/>
          <w:sz w:val="28"/>
          <w:szCs w:val="28"/>
        </w:rPr>
        <w:t>4</w:t>
      </w:r>
      <w:r w:rsidR="00B114B6" w:rsidRPr="00B114B6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B114B6" w:rsidRDefault="00B114B6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14B6" w:rsidRDefault="00B114B6" w:rsidP="00B114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54D8" w:rsidRDefault="00B114B6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4B6">
        <w:rPr>
          <w:rFonts w:ascii="Times New Roman" w:hAnsi="Times New Roman" w:cs="Times New Roman"/>
          <w:b/>
          <w:sz w:val="28"/>
          <w:szCs w:val="28"/>
        </w:rPr>
        <w:t xml:space="preserve">ТАРИФЫ </w:t>
      </w:r>
    </w:p>
    <w:p w:rsidR="00B114B6" w:rsidRDefault="00B114B6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4B6">
        <w:rPr>
          <w:rFonts w:ascii="Times New Roman" w:hAnsi="Times New Roman" w:cs="Times New Roman"/>
          <w:b/>
          <w:sz w:val="28"/>
          <w:szCs w:val="28"/>
        </w:rPr>
        <w:t>на  платные услуги, оказываемые муниципальным автономным учреждением культуры Володарского муниципального района Нижегородской области «Творческое объединение «Диалог»</w:t>
      </w:r>
    </w:p>
    <w:p w:rsidR="00B114B6" w:rsidRDefault="00B82F82" w:rsidP="00AF54D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С 01.01.2024</w:t>
      </w: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688"/>
        <w:gridCol w:w="5346"/>
        <w:gridCol w:w="1394"/>
        <w:gridCol w:w="2827"/>
      </w:tblGrid>
      <w:tr w:rsidR="00AF54D8" w:rsidRPr="00AF54D8" w:rsidTr="00AF54D8">
        <w:trPr>
          <w:trHeight w:val="1035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Тарифы на платные услуги, оказываемые МАУК "ТО "Диалог"</w:t>
            </w:r>
          </w:p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(январь 2024)</w:t>
            </w:r>
          </w:p>
        </w:tc>
      </w:tr>
      <w:tr w:rsidR="00AF54D8" w:rsidRPr="00AF54D8" w:rsidTr="00AF54D8">
        <w:trPr>
          <w:trHeight w:val="30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Концерты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61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AF54D8" w:rsidRPr="00AF54D8" w:rsidTr="00AF54D8">
        <w:trPr>
          <w:trHeight w:val="600"/>
        </w:trPr>
        <w:tc>
          <w:tcPr>
            <w:tcW w:w="6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Прямая трансляция спортивных и культурных событий в зрительном зале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Праздничный концерт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до 1 часа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до 1 ч. 15 мин.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до 1 ч. 30 мин.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до 1 ч. 45 мин.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до 2 часов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 руб.</w:t>
            </w:r>
          </w:p>
        </w:tc>
      </w:tr>
      <w:tr w:rsidR="00AF54D8" w:rsidRPr="00AF54D8" w:rsidTr="00AF54D8">
        <w:trPr>
          <w:trHeight w:val="870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Концерты и спектакли взрослых коллективов художественной самодеятельности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2 - 2,5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1,5 - 2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1 - 1,5 часа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менее 1 часа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руб.</w:t>
            </w:r>
          </w:p>
        </w:tc>
      </w:tr>
      <w:tr w:rsidR="00AF54D8" w:rsidRPr="00AF54D8" w:rsidTr="00AF54D8">
        <w:trPr>
          <w:trHeight w:val="870"/>
        </w:trPr>
        <w:tc>
          <w:tcPr>
            <w:tcW w:w="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Концерты и спектакли смешанных коллективов художественной самодеятельности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2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1 - 1,5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менее 1 часа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763"/>
        <w:gridCol w:w="4662"/>
        <w:gridCol w:w="1687"/>
        <w:gridCol w:w="3143"/>
      </w:tblGrid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праздников</w:t>
            </w:r>
          </w:p>
        </w:tc>
      </w:tr>
      <w:tr w:rsidR="00AF54D8" w:rsidRPr="00AF54D8" w:rsidTr="00AF54D8">
        <w:trPr>
          <w:trHeight w:val="315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615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AF54D8" w:rsidRPr="00AF54D8" w:rsidTr="00AF54D8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Регистрация брака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(продолжительность 15 мин)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Свадебный обряд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(продолжительность 30 мин)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Оформление стола для свадебного фуршета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стол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последующий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1стол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помещения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№38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№53а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буфет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№53 (+ каб.№53а)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вестибюль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фойе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зрительный зал (без предоставления оборудования)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зрительный зал (с предоставлением оборудования)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AF54D8" w:rsidRPr="00AF54D8" w:rsidTr="00AF54D8">
        <w:trPr>
          <w:trHeight w:val="900"/>
        </w:trPr>
        <w:tc>
          <w:tcPr>
            <w:tcW w:w="7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Предоставление кухонного оборудования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(электрическая плита,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пароконвектомат</w:t>
            </w:r>
            <w:proofErr w:type="spellEnd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холодильное и морозильное оборудование)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Прокат набора посуды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последующий человек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части площади перед ДК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3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AF54D8" w:rsidRPr="00AF54D8" w:rsidTr="00AF54D8">
        <w:trPr>
          <w:trHeight w:val="915"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Поздравление на мероприятии со сцены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поздравление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814"/>
        <w:gridCol w:w="5043"/>
        <w:gridCol w:w="1469"/>
        <w:gridCol w:w="2929"/>
      </w:tblGrid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Вечера отдыха</w:t>
            </w:r>
          </w:p>
        </w:tc>
      </w:tr>
      <w:tr w:rsidR="00AF54D8" w:rsidRPr="00AF54D8" w:rsidTr="00AF54D8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615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0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AF54D8" w:rsidRPr="00AF54D8" w:rsidTr="00AF54D8">
        <w:trPr>
          <w:trHeight w:val="300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 отдыха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8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часов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8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81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часа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81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часа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 отдыха в новогоднюю ночь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Дискотека (до 2-х часов)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lang w:eastAsia="ru-RU"/>
              </w:rPr>
              <w:t>1 билет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lang w:eastAsia="ru-RU"/>
              </w:rPr>
              <w:t>300 руб.</w:t>
            </w:r>
          </w:p>
        </w:tc>
      </w:tr>
      <w:tr w:rsidR="00AF54D8" w:rsidRPr="00AF54D8" w:rsidTr="00AF54D8">
        <w:trPr>
          <w:trHeight w:val="60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театрализованного праздника для детей (до 2-х часов)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736"/>
        <w:gridCol w:w="4645"/>
        <w:gridCol w:w="1365"/>
        <w:gridCol w:w="3509"/>
      </w:tblGrid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Развлекательные программы по индивидуальному заказу</w:t>
            </w:r>
          </w:p>
        </w:tc>
      </w:tr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lang w:eastAsia="ru-RU"/>
              </w:rPr>
              <w:t xml:space="preserve"> (без учета стоимости предоставления помещения)</w:t>
            </w:r>
          </w:p>
        </w:tc>
      </w:tr>
      <w:tr w:rsidR="00AF54D8" w:rsidRPr="00AF54D8" w:rsidTr="00AF54D8">
        <w:trPr>
          <w:trHeight w:val="31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615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Концертно-развлекательная программа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часа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Театрализованный детский праздник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час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1,5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509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театрализованного дня рождения ребенка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AF54D8" w:rsidRPr="00AF54D8" w:rsidTr="00AF54D8">
        <w:trPr>
          <w:trHeight w:val="509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509"/>
        </w:trPr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6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Развлекательная программа для взрослых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(день рождения, юбилей, знаменательные события)</w:t>
            </w:r>
          </w:p>
        </w:tc>
        <w:tc>
          <w:tcPr>
            <w:tcW w:w="136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мин.</w:t>
            </w:r>
          </w:p>
        </w:tc>
        <w:tc>
          <w:tcPr>
            <w:tcW w:w="35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AF54D8" w:rsidRPr="00AF54D8" w:rsidTr="00AF54D8">
        <w:trPr>
          <w:trHeight w:val="600"/>
        </w:trPr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6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Интерактивная программа перед киносеансами на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спецпоказах</w:t>
            </w:r>
            <w:proofErr w:type="spellEnd"/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мастер-классов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30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час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встречи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45 минут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 час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1,5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2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2,5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продолжительностью 3 часа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руб.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680"/>
        <w:gridCol w:w="5146"/>
        <w:gridCol w:w="1202"/>
        <w:gridCol w:w="3227"/>
      </w:tblGrid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 Год</w:t>
            </w:r>
          </w:p>
        </w:tc>
      </w:tr>
      <w:tr w:rsidR="00AF54D8" w:rsidRPr="00AF54D8" w:rsidTr="00AF54D8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9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AF54D8" w:rsidRPr="00AF54D8" w:rsidTr="00AF54D8">
        <w:trPr>
          <w:trHeight w:val="130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1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Поздравление Дедом Морозом ребенка в праздничной комнате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ребенок (0+) /5 мин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AF54D8" w:rsidRPr="00AF54D8" w:rsidTr="00AF54D8">
        <w:trPr>
          <w:trHeight w:val="96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 чел. (3+)/30 мин.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Новогодние елки: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спектакль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хоровод у елки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интерактивный спектакль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билет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фотозоны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64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фотозона "Новогоднее настроение" (каб.7)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фотозона "У камина" (каб.23)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новогодней комнаты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54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буфет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 руб.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677"/>
        <w:gridCol w:w="5312"/>
        <w:gridCol w:w="1268"/>
        <w:gridCol w:w="2998"/>
      </w:tblGrid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Платные кружки</w:t>
            </w:r>
          </w:p>
        </w:tc>
      </w:tr>
      <w:tr w:rsidR="00AF54D8" w:rsidRPr="00AF54D8" w:rsidTr="00AF54D8">
        <w:trPr>
          <w:trHeight w:val="31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61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3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AF54D8" w:rsidRPr="00AF54D8" w:rsidTr="00AF54D8">
        <w:trPr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Кружок хореографии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руб.</w:t>
            </w:r>
          </w:p>
        </w:tc>
      </w:tr>
      <w:tr w:rsidR="00AF54D8" w:rsidRPr="00AF54D8" w:rsidTr="00AF54D8">
        <w:trPr>
          <w:trHeight w:val="615"/>
        </w:trPr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Кружок хореографии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(коллектив, имеющий звание Образцового)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Кружок вокала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мес.</w:t>
            </w:r>
          </w:p>
        </w:tc>
        <w:tc>
          <w:tcPr>
            <w:tcW w:w="29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инд.зан</w:t>
            </w:r>
            <w:proofErr w:type="spellEnd"/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Детский фитнес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Школа развития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"Игровая Азбука"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развития логопед "Подготовка к школе"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 развития логопед "Малышки"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"Вместе с мамой"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занятие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руб.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790"/>
        <w:gridCol w:w="4558"/>
        <w:gridCol w:w="1495"/>
        <w:gridCol w:w="3412"/>
      </w:tblGrid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Выездные мероприятия</w:t>
            </w:r>
          </w:p>
        </w:tc>
      </w:tr>
      <w:tr w:rsidR="00AF54D8" w:rsidRPr="00AF54D8" w:rsidTr="00AF54D8">
        <w:trPr>
          <w:trHeight w:val="31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61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AF54D8" w:rsidRPr="00AF54D8" w:rsidTr="00AF54D8">
        <w:trPr>
          <w:trHeight w:val="855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Выступление творческих  коллективов на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корпоративах</w:t>
            </w:r>
            <w:proofErr w:type="spellEnd"/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юбилеях, вечерах отдыха, поздравлениях юбиляров на выезде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коллектив, имеющий звание народного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AF54D8" w:rsidRPr="00AF54D8" w:rsidTr="00AF54D8">
        <w:trPr>
          <w:trHeight w:val="600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солисты, имеющие звание лауреата, дипломанта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солисты (взрослые)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солисты (дети)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AF54D8" w:rsidRPr="00AF54D8" w:rsidTr="00AF54D8">
        <w:trPr>
          <w:trHeight w:val="600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выступление взрослых коллективов художественной самодеятельности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руб.</w:t>
            </w:r>
          </w:p>
        </w:tc>
      </w:tr>
      <w:tr w:rsidR="00AF54D8" w:rsidRPr="00AF54D8" w:rsidTr="00AF54D8">
        <w:trPr>
          <w:trHeight w:val="615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выступление детских коллективов художественной самодеятельности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номер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900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Проведение дискотек по заказу организаций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предоставлением силовой аппаратуры 2,4 кВт и ведущего)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 руб.</w:t>
            </w:r>
          </w:p>
        </w:tc>
      </w:tr>
      <w:tr w:rsidR="00AF54D8" w:rsidRPr="00AF54D8" w:rsidTr="00AF54D8">
        <w:trPr>
          <w:trHeight w:val="118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взрослой художественной самодеятельности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 руб.</w:t>
            </w:r>
          </w:p>
        </w:tc>
      </w:tr>
      <w:tr w:rsidR="00AF54D8" w:rsidRPr="00AF54D8" w:rsidTr="00AF54D8">
        <w:trPr>
          <w:trHeight w:val="118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смешанной художественной самодеятельности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 руб.</w:t>
            </w:r>
          </w:p>
        </w:tc>
      </w:tr>
      <w:tr w:rsidR="00AF54D8" w:rsidRPr="00AF54D8" w:rsidTr="00AF54D8">
        <w:trPr>
          <w:trHeight w:val="118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Концерты и спектакли коллективов детской художественной самодеятельности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AF54D8" w:rsidRPr="00AF54D8" w:rsidTr="00AF54D8">
        <w:trPr>
          <w:trHeight w:val="885"/>
        </w:trPr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Корпоративные праздники для организаций (до 100 человек)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(без предоставления силовой аппаратуры)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00"/>
        </w:trPr>
        <w:tc>
          <w:tcPr>
            <w:tcW w:w="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длительностью 1 час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длительностью 2 часа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длительностью 3 часа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мер.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 руб.</w:t>
            </w:r>
          </w:p>
        </w:tc>
      </w:tr>
      <w:tr w:rsidR="00AF54D8" w:rsidRPr="00AF54D8" w:rsidTr="00AF54D8">
        <w:trPr>
          <w:trHeight w:val="900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Участие в интерактивных программах (3 часа)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предоставлением силовой аппаратуры 5,5 кВт)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программа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концертная программа </w:t>
            </w: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(цыгане, русский народный и т.д.) (с предоставлением силовой аппаратуры 2,4 кВт)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мин.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мин.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 руб.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726"/>
        <w:gridCol w:w="4934"/>
        <w:gridCol w:w="1582"/>
        <w:gridCol w:w="3013"/>
      </w:tblGrid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Разное</w:t>
            </w:r>
          </w:p>
        </w:tc>
      </w:tr>
      <w:tr w:rsidR="00AF54D8" w:rsidRPr="00AF54D8" w:rsidTr="00AF54D8">
        <w:trPr>
          <w:trHeight w:val="315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61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</w:tr>
      <w:tr w:rsidR="00AF54D8" w:rsidRPr="00AF54D8" w:rsidTr="00AF54D8">
        <w:trPr>
          <w:trHeight w:val="88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ведущих Дворца культуры для проведения мероприятия по сценарию заказчика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 руб.</w:t>
            </w:r>
          </w:p>
        </w:tc>
      </w:tr>
      <w:tr w:rsidR="00AF54D8" w:rsidRPr="00AF54D8" w:rsidTr="00AF54D8">
        <w:trPr>
          <w:trHeight w:val="660"/>
        </w:trPr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Звуковое оформление праздника с привлечением звукорежиссера Дворца культуры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315"/>
        </w:trPr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силовая аппаратура 5,5 кВт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силовая аппаратура 4 кВт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 руб.</w:t>
            </w:r>
          </w:p>
        </w:tc>
      </w:tr>
      <w:tr w:rsidR="00AF54D8" w:rsidRPr="00AF54D8" w:rsidTr="00AF54D8">
        <w:trPr>
          <w:trHeight w:val="300"/>
        </w:trPr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силовая аппаратура 2,4 кВт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силовая аппаратура менее 100 Вт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руб.</w:t>
            </w:r>
          </w:p>
        </w:tc>
      </w:tr>
      <w:tr w:rsidR="00AF54D8" w:rsidRPr="00AF54D8" w:rsidTr="00AF54D8">
        <w:trPr>
          <w:trHeight w:val="960"/>
        </w:trPr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оборудования для просмотра готовых видеороликов, презентаций (ноутбук, экран, проектор) со специалистом ДК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 руб.</w:t>
            </w:r>
          </w:p>
        </w:tc>
      </w:tr>
      <w:tr w:rsidR="00AF54D8" w:rsidRPr="00AF54D8" w:rsidTr="00AF54D8">
        <w:trPr>
          <w:trHeight w:val="645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Разработка грамот, благодарственных писем (макет)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руб.</w:t>
            </w:r>
          </w:p>
        </w:tc>
      </w:tr>
      <w:tr w:rsidR="00AF54D8" w:rsidRPr="00AF54D8" w:rsidTr="00AF54D8">
        <w:trPr>
          <w:trHeight w:val="66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Разработка рекламы, календарей и пригласительных билетов (макет)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шт.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 руб.</w:t>
            </w:r>
          </w:p>
        </w:tc>
      </w:tr>
      <w:tr w:rsidR="00AF54D8" w:rsidRPr="00AF54D8" w:rsidTr="00AF54D8">
        <w:trPr>
          <w:trHeight w:val="64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Информационное обеспечение (щит, растяжка, стойка внутри помещения)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1 </w:t>
            </w:r>
            <w:proofErr w:type="spellStart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 сутки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руб.</w:t>
            </w:r>
          </w:p>
        </w:tc>
      </w:tr>
      <w:tr w:rsidR="00AF54D8" w:rsidRPr="00AF54D8" w:rsidTr="00AF54D8">
        <w:trPr>
          <w:trHeight w:val="31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Посещение туалетной комнаты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посещение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руб.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910"/>
        <w:gridCol w:w="5083"/>
        <w:gridCol w:w="1141"/>
        <w:gridCol w:w="3121"/>
      </w:tblGrid>
      <w:tr w:rsidR="00AF54D8" w:rsidRPr="00AF54D8" w:rsidTr="00AF54D8">
        <w:trPr>
          <w:trHeight w:val="300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Пушкинской карте</w:t>
            </w:r>
          </w:p>
        </w:tc>
      </w:tr>
      <w:tr w:rsidR="00AF54D8" w:rsidRPr="00AF54D8" w:rsidTr="00AF54D8">
        <w:trPr>
          <w:trHeight w:val="31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315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4D8" w:rsidRPr="00AF54D8" w:rsidTr="00AF54D8">
        <w:trPr>
          <w:trHeight w:val="885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 и проведение культурно-массовых мероприятий по программе "Пушкинская карта"</w:t>
            </w:r>
          </w:p>
        </w:tc>
        <w:tc>
          <w:tcPr>
            <w:tcW w:w="42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основании приказа руководителя учреждения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1169"/>
        <w:gridCol w:w="1210"/>
        <w:gridCol w:w="1180"/>
        <w:gridCol w:w="1120"/>
        <w:gridCol w:w="960"/>
        <w:gridCol w:w="960"/>
        <w:gridCol w:w="1110"/>
        <w:gridCol w:w="2546"/>
      </w:tblGrid>
      <w:tr w:rsidR="00AF54D8" w:rsidRPr="00AF54D8" w:rsidTr="00AF54D8">
        <w:trPr>
          <w:trHeight w:val="300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Кинотеатр "Луна"</w:t>
            </w:r>
          </w:p>
        </w:tc>
      </w:tr>
      <w:tr w:rsidR="00AF54D8" w:rsidRPr="00AF54D8" w:rsidTr="00AF54D8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54D8" w:rsidRPr="00AF54D8" w:rsidTr="00AF54D8">
        <w:trPr>
          <w:trHeight w:val="315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билетов варьируется в зависимости от дня недели и времени суток</w:t>
            </w:r>
          </w:p>
        </w:tc>
      </w:tr>
      <w:tr w:rsidR="00AF54D8" w:rsidRPr="00AF54D8" w:rsidTr="00AF54D8">
        <w:trPr>
          <w:trHeight w:val="315"/>
        </w:trPr>
        <w:tc>
          <w:tcPr>
            <w:tcW w:w="10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4D8" w:rsidRPr="00AF54D8" w:rsidTr="00AF54D8">
        <w:trPr>
          <w:trHeight w:val="33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54D8" w:rsidRPr="00AF54D8" w:rsidTr="00AF54D8">
        <w:trPr>
          <w:trHeight w:val="405"/>
        </w:trPr>
        <w:tc>
          <w:tcPr>
            <w:tcW w:w="23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Будни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Выходные 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Праздничные</w:t>
            </w:r>
          </w:p>
        </w:tc>
      </w:tr>
      <w:tr w:rsidR="00AF54D8" w:rsidRPr="00AF54D8" w:rsidTr="00AF54D8">
        <w:trPr>
          <w:trHeight w:val="40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2D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3D</w:t>
            </w:r>
          </w:p>
        </w:tc>
      </w:tr>
      <w:tr w:rsidR="00AF54D8" w:rsidRPr="00AF54D8" w:rsidTr="00AF54D8">
        <w:trPr>
          <w:trHeight w:val="405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9:00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10:59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150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</w:tr>
      <w:tr w:rsidR="00AF54D8" w:rsidRPr="00AF54D8" w:rsidTr="00AF54D8">
        <w:trPr>
          <w:trHeight w:val="405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11:00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13:59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250</w:t>
            </w:r>
          </w:p>
        </w:tc>
      </w:tr>
      <w:tr w:rsidR="00AF54D8" w:rsidRPr="00AF54D8" w:rsidTr="00AF54D8">
        <w:trPr>
          <w:trHeight w:val="405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14:00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18:59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300</w:t>
            </w:r>
          </w:p>
        </w:tc>
      </w:tr>
      <w:tr w:rsidR="00AF54D8" w:rsidRPr="00AF54D8" w:rsidTr="00AF54D8">
        <w:trPr>
          <w:trHeight w:val="405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19:00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0:00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350</w:t>
            </w:r>
          </w:p>
        </w:tc>
      </w:tr>
      <w:tr w:rsidR="00AF54D8" w:rsidRPr="00AF54D8" w:rsidTr="00AF54D8">
        <w:trPr>
          <w:trHeight w:val="945"/>
        </w:trPr>
        <w:tc>
          <w:tcPr>
            <w:tcW w:w="23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Фильмы продолжительностью менее 1 часа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130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4D8" w:rsidRPr="00AF54D8" w:rsidRDefault="00AF54D8" w:rsidP="00AF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F54D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130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a3"/>
        <w:tblW w:w="10343" w:type="dxa"/>
        <w:tblInd w:w="0" w:type="dxa"/>
        <w:tblLook w:val="04A0" w:firstRow="1" w:lastRow="0" w:firstColumn="1" w:lastColumn="0" w:noHBand="0" w:noVBand="1"/>
      </w:tblPr>
      <w:tblGrid>
        <w:gridCol w:w="959"/>
        <w:gridCol w:w="4536"/>
        <w:gridCol w:w="1683"/>
        <w:gridCol w:w="3165"/>
      </w:tblGrid>
      <w:tr w:rsidR="00AF54D8" w:rsidRPr="00AF54D8" w:rsidTr="00AF54D8">
        <w:tc>
          <w:tcPr>
            <w:tcW w:w="959" w:type="dxa"/>
          </w:tcPr>
          <w:p w:rsidR="00AF54D8" w:rsidRPr="00AF54D8" w:rsidRDefault="00AF54D8" w:rsidP="00AF54D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F54D8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4536" w:type="dxa"/>
          </w:tcPr>
          <w:p w:rsidR="00AF54D8" w:rsidRPr="00AF54D8" w:rsidRDefault="00AF54D8" w:rsidP="00AF54D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F54D8">
              <w:rPr>
                <w:rFonts w:ascii="Times New Roman" w:eastAsia="Calibri" w:hAnsi="Times New Roman" w:cs="Times New Roman"/>
                <w:b/>
                <w:bCs/>
              </w:rPr>
              <w:t>Наименование услуги</w:t>
            </w:r>
          </w:p>
        </w:tc>
        <w:tc>
          <w:tcPr>
            <w:tcW w:w="1683" w:type="dxa"/>
          </w:tcPr>
          <w:p w:rsidR="00AF54D8" w:rsidRPr="00AF54D8" w:rsidRDefault="00AF54D8" w:rsidP="00AF54D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F54D8">
              <w:rPr>
                <w:rFonts w:ascii="Times New Roman" w:eastAsia="Calibri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3165" w:type="dxa"/>
          </w:tcPr>
          <w:p w:rsidR="00AF54D8" w:rsidRPr="00AF54D8" w:rsidRDefault="00AF54D8" w:rsidP="00AF54D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F54D8">
              <w:rPr>
                <w:rFonts w:ascii="Times New Roman" w:eastAsia="Calibri" w:hAnsi="Times New Roman" w:cs="Times New Roman"/>
                <w:b/>
                <w:bCs/>
              </w:rPr>
              <w:t>Тариф</w:t>
            </w:r>
          </w:p>
        </w:tc>
      </w:tr>
      <w:tr w:rsidR="00AF54D8" w:rsidRPr="00AF54D8" w:rsidTr="00AF54D8">
        <w:tc>
          <w:tcPr>
            <w:tcW w:w="959" w:type="dxa"/>
            <w:vMerge w:val="restart"/>
          </w:tcPr>
          <w:p w:rsidR="00AF54D8" w:rsidRPr="00AF54D8" w:rsidRDefault="00AF54D8" w:rsidP="00AF54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  <w:b/>
              </w:rPr>
            </w:pPr>
            <w:r w:rsidRPr="00AF54D8">
              <w:rPr>
                <w:rFonts w:ascii="Times New Roman" w:eastAsia="Calibri" w:hAnsi="Times New Roman" w:cs="Times New Roman"/>
                <w:b/>
              </w:rPr>
              <w:t>Размещение поздравления на экране после киносеанса</w:t>
            </w:r>
          </w:p>
        </w:tc>
        <w:tc>
          <w:tcPr>
            <w:tcW w:w="1683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фото</w:t>
            </w:r>
          </w:p>
        </w:tc>
        <w:tc>
          <w:tcPr>
            <w:tcW w:w="1683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1000 руб.</w:t>
            </w: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видео (продолжительностью до 2 минут)</w:t>
            </w:r>
          </w:p>
        </w:tc>
        <w:tc>
          <w:tcPr>
            <w:tcW w:w="1683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2000 руб.</w:t>
            </w: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каждая последующая минута</w:t>
            </w:r>
          </w:p>
        </w:tc>
        <w:tc>
          <w:tcPr>
            <w:tcW w:w="1683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1000 руб.</w:t>
            </w:r>
          </w:p>
        </w:tc>
      </w:tr>
      <w:tr w:rsidR="00AF54D8" w:rsidRPr="00AF54D8" w:rsidTr="00AF54D8">
        <w:tc>
          <w:tcPr>
            <w:tcW w:w="959" w:type="dxa"/>
            <w:vMerge w:val="restart"/>
          </w:tcPr>
          <w:p w:rsidR="00AF54D8" w:rsidRPr="00AF54D8" w:rsidRDefault="00AF54D8" w:rsidP="00AF54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F54D8">
              <w:rPr>
                <w:rFonts w:ascii="Times New Roman" w:eastAsia="Calibri" w:hAnsi="Times New Roman" w:cs="Times New Roman"/>
                <w:b/>
              </w:rPr>
              <w:t>Спецпоказ</w:t>
            </w:r>
            <w:proofErr w:type="spellEnd"/>
            <w:r w:rsidRPr="00AF54D8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683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 xml:space="preserve"> - посвященный Дню рождения кинотеатра</w:t>
            </w:r>
          </w:p>
        </w:tc>
        <w:tc>
          <w:tcPr>
            <w:tcW w:w="1683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 билет</w:t>
            </w: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250 руб.</w:t>
            </w: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 xml:space="preserve"> - в Новогодние праздники</w:t>
            </w:r>
          </w:p>
        </w:tc>
        <w:tc>
          <w:tcPr>
            <w:tcW w:w="1683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 билет</w:t>
            </w: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300 руб.</w:t>
            </w:r>
          </w:p>
        </w:tc>
      </w:tr>
      <w:tr w:rsidR="00AF54D8" w:rsidRPr="00AF54D8" w:rsidTr="00AF54D8">
        <w:tc>
          <w:tcPr>
            <w:tcW w:w="959" w:type="dxa"/>
            <w:vMerge w:val="restart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536" w:type="dxa"/>
            <w:vMerge w:val="restart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  <w:b/>
              </w:rPr>
            </w:pPr>
            <w:r w:rsidRPr="00AF54D8">
              <w:rPr>
                <w:rFonts w:ascii="Times New Roman" w:eastAsia="Calibri" w:hAnsi="Times New Roman" w:cs="Times New Roman"/>
                <w:b/>
              </w:rPr>
              <w:t>Сертификаты в кино</w:t>
            </w:r>
          </w:p>
        </w:tc>
        <w:tc>
          <w:tcPr>
            <w:tcW w:w="1683" w:type="dxa"/>
            <w:vMerge w:val="restart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 шт.</w:t>
            </w: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500 руб.</w:t>
            </w: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Merge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1000 руб.</w:t>
            </w: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Merge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1500 руб.</w:t>
            </w: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Merge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2000 руб.</w:t>
            </w: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Merge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2500 руб.</w:t>
            </w:r>
          </w:p>
        </w:tc>
      </w:tr>
      <w:tr w:rsidR="00AF54D8" w:rsidRPr="00AF54D8" w:rsidTr="00AF54D8">
        <w:tc>
          <w:tcPr>
            <w:tcW w:w="959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Merge/>
          </w:tcPr>
          <w:p w:rsidR="00AF54D8" w:rsidRPr="00AF54D8" w:rsidRDefault="00AF54D8" w:rsidP="00AF54D8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5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3000 руб.</w:t>
            </w:r>
          </w:p>
        </w:tc>
      </w:tr>
      <w:tr w:rsidR="00AF54D8" w:rsidRPr="00AF54D8" w:rsidTr="00AF54D8">
        <w:tc>
          <w:tcPr>
            <w:tcW w:w="959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  <w:b/>
              </w:rPr>
            </w:pPr>
            <w:r w:rsidRPr="00AF54D8">
              <w:rPr>
                <w:rFonts w:ascii="Times New Roman" w:eastAsia="Calibri" w:hAnsi="Times New Roman" w:cs="Times New Roman"/>
                <w:b/>
              </w:rPr>
              <w:t>Проведение акций, предусмотренных правообладателем</w:t>
            </w:r>
          </w:p>
        </w:tc>
        <w:tc>
          <w:tcPr>
            <w:tcW w:w="4848" w:type="dxa"/>
            <w:gridSpan w:val="2"/>
          </w:tcPr>
          <w:p w:rsidR="00AF54D8" w:rsidRPr="00AF54D8" w:rsidRDefault="00AF54D8" w:rsidP="00AF54D8">
            <w:pPr>
              <w:rPr>
                <w:rFonts w:ascii="Times New Roman" w:eastAsia="Calibri" w:hAnsi="Times New Roman" w:cs="Times New Roman"/>
              </w:rPr>
            </w:pPr>
            <w:r w:rsidRPr="00AF54D8">
              <w:rPr>
                <w:rFonts w:ascii="Times New Roman" w:eastAsia="Calibri" w:hAnsi="Times New Roman" w:cs="Times New Roman"/>
              </w:rPr>
              <w:t>На основании приказа руководителя учреждения</w:t>
            </w:r>
          </w:p>
        </w:tc>
      </w:tr>
    </w:tbl>
    <w:p w:rsidR="00AF54D8" w:rsidRPr="00AF54D8" w:rsidRDefault="00AF54D8" w:rsidP="00AF54D8">
      <w:pPr>
        <w:spacing w:after="200" w:line="276" w:lineRule="auto"/>
        <w:rPr>
          <w:rFonts w:ascii="Calibri" w:eastAsia="Calibri" w:hAnsi="Calibri" w:cs="Times New Roman"/>
        </w:rPr>
      </w:pPr>
    </w:p>
    <w:p w:rsidR="00AF54D8" w:rsidRDefault="00AF54D8" w:rsidP="00AF54D8">
      <w:pPr>
        <w:jc w:val="center"/>
      </w:pPr>
    </w:p>
    <w:p w:rsidR="00B114B6" w:rsidRPr="00B114B6" w:rsidRDefault="00B114B6" w:rsidP="00B11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14B6" w:rsidRPr="00B114B6" w:rsidSect="00E9602E">
      <w:pgSz w:w="11905" w:h="16837" w:code="9"/>
      <w:pgMar w:top="851" w:right="680" w:bottom="709" w:left="964" w:header="425" w:footer="567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A"/>
    <w:rsid w:val="000800CA"/>
    <w:rsid w:val="008F56FB"/>
    <w:rsid w:val="00916E2A"/>
    <w:rsid w:val="009E12D9"/>
    <w:rsid w:val="00A04C6A"/>
    <w:rsid w:val="00AF54D8"/>
    <w:rsid w:val="00B114B6"/>
    <w:rsid w:val="00B82F82"/>
    <w:rsid w:val="00BC0CAE"/>
    <w:rsid w:val="00C739EA"/>
    <w:rsid w:val="00E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82F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2F8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B82F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82F8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F54D8"/>
  </w:style>
  <w:style w:type="paragraph" w:styleId="a6">
    <w:name w:val="Balloon Text"/>
    <w:basedOn w:val="a"/>
    <w:link w:val="a7"/>
    <w:uiPriority w:val="99"/>
    <w:semiHidden/>
    <w:unhideWhenUsed/>
    <w:rsid w:val="00A0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82F8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B82F8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ody Text Indent"/>
    <w:basedOn w:val="a"/>
    <w:link w:val="a5"/>
    <w:rsid w:val="00B82F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82F8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F54D8"/>
  </w:style>
  <w:style w:type="paragraph" w:styleId="a6">
    <w:name w:val="Balloon Text"/>
    <w:basedOn w:val="a"/>
    <w:link w:val="a7"/>
    <w:uiPriority w:val="99"/>
    <w:semiHidden/>
    <w:unhideWhenUsed/>
    <w:rsid w:val="00A0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2024-02-13T06:24:00Z</dcterms:created>
  <dcterms:modified xsi:type="dcterms:W3CDTF">2024-02-13T06:24:00Z</dcterms:modified>
</cp:coreProperties>
</file>